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50A1" w:rsidRDefault="00590408">
      <w:pPr>
        <w:pStyle w:val="1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-666750</wp:posOffset>
            </wp:positionV>
            <wp:extent cx="7772400" cy="1617980"/>
            <wp:effectExtent l="0" t="0" r="0" b="1270"/>
            <wp:wrapNone/>
            <wp:docPr id="3" name="Рисунок 3" descr="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блок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6" b="80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0A1">
        <w:rPr>
          <w:sz w:val="28"/>
          <w:szCs w:val="28"/>
        </w:rPr>
        <w:tab/>
      </w:r>
      <w:r w:rsidR="00FF50A1">
        <w:rPr>
          <w:sz w:val="28"/>
          <w:szCs w:val="28"/>
        </w:rPr>
        <w:tab/>
      </w:r>
      <w:r w:rsidR="00FF50A1">
        <w:rPr>
          <w:sz w:val="28"/>
          <w:szCs w:val="28"/>
        </w:rPr>
        <w:tab/>
      </w:r>
    </w:p>
    <w:p w:rsidR="006C4F3E" w:rsidRDefault="006C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3E" w:rsidRDefault="006C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3E" w:rsidRDefault="006C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71120</wp:posOffset>
                </wp:positionV>
                <wp:extent cx="1323975" cy="26670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70.7pt;margin-top:5.6pt;width:104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" fillcolor="white [3212]" stroked="f" strokeweight="2pt"/>
            </w:pict>
          </mc:Fallback>
        </mc:AlternateContent>
      </w:r>
    </w:p>
    <w:p w:rsidR="006C4F3E" w:rsidRDefault="006C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0A1" w:rsidRDefault="00FF50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FF50A1" w:rsidRDefault="00FF50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муниципальной </w:t>
      </w:r>
      <w:r w:rsidR="006E61C9" w:rsidRPr="00C13BA3">
        <w:rPr>
          <w:rFonts w:ascii="Times New Roman" w:hAnsi="Times New Roman" w:cs="Times New Roman"/>
          <w:b/>
          <w:bCs/>
          <w:sz w:val="28"/>
          <w:szCs w:val="28"/>
        </w:rPr>
        <w:t>открытой</w:t>
      </w:r>
      <w:r w:rsidR="006E6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научно-исследовательской конференции «Яблоко</w:t>
      </w:r>
      <w:r w:rsidR="00846D60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290EE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46D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50A1" w:rsidRDefault="00FF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0A1" w:rsidRDefault="00FF5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0A1" w:rsidRDefault="00FF50A1" w:rsidP="00F449B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F50A1" w:rsidRDefault="00FF50A1">
      <w:pPr>
        <w:pStyle w:val="aa"/>
        <w:spacing w:after="0" w:line="240" w:lineRule="auto"/>
        <w:ind w:lef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0A1" w:rsidRDefault="00846D60" w:rsidP="00846D6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50A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муниципальной </w:t>
      </w:r>
      <w:r w:rsidR="006E61C9" w:rsidRPr="00C13BA3">
        <w:rPr>
          <w:rFonts w:ascii="Times New Roman" w:hAnsi="Times New Roman" w:cs="Times New Roman"/>
          <w:sz w:val="28"/>
          <w:szCs w:val="28"/>
        </w:rPr>
        <w:t>открытой</w:t>
      </w:r>
      <w:r w:rsidR="006E61C9">
        <w:rPr>
          <w:rFonts w:ascii="Times New Roman" w:hAnsi="Times New Roman" w:cs="Times New Roman"/>
          <w:sz w:val="28"/>
          <w:szCs w:val="28"/>
        </w:rPr>
        <w:t xml:space="preserve"> </w:t>
      </w:r>
      <w:r w:rsidR="00FF50A1">
        <w:rPr>
          <w:rFonts w:ascii="Times New Roman" w:hAnsi="Times New Roman" w:cs="Times New Roman"/>
          <w:sz w:val="28"/>
          <w:szCs w:val="28"/>
        </w:rPr>
        <w:t>научно-исследовательской конференции «Яблоко</w:t>
      </w:r>
      <w:r w:rsidR="00343B9D">
        <w:rPr>
          <w:rFonts w:ascii="Times New Roman" w:hAnsi="Times New Roman" w:cs="Times New Roman"/>
          <w:sz w:val="28"/>
          <w:szCs w:val="28"/>
        </w:rPr>
        <w:t>-</w:t>
      </w:r>
      <w:r w:rsidR="00FF50A1">
        <w:rPr>
          <w:rFonts w:ascii="Times New Roman" w:hAnsi="Times New Roman" w:cs="Times New Roman"/>
          <w:sz w:val="28"/>
          <w:szCs w:val="28"/>
        </w:rPr>
        <w:t>201</w:t>
      </w:r>
      <w:r w:rsidR="00290EEC">
        <w:rPr>
          <w:rFonts w:ascii="Times New Roman" w:hAnsi="Times New Roman" w:cs="Times New Roman"/>
          <w:sz w:val="28"/>
          <w:szCs w:val="28"/>
        </w:rPr>
        <w:t>7</w:t>
      </w:r>
      <w:r w:rsidR="00343B9D">
        <w:rPr>
          <w:rFonts w:ascii="Times New Roman" w:hAnsi="Times New Roman" w:cs="Times New Roman"/>
          <w:sz w:val="28"/>
          <w:szCs w:val="28"/>
        </w:rPr>
        <w:t>»</w:t>
      </w:r>
      <w:r w:rsidR="00FF50A1">
        <w:rPr>
          <w:rFonts w:ascii="Times New Roman" w:hAnsi="Times New Roman" w:cs="Times New Roman"/>
          <w:sz w:val="28"/>
          <w:szCs w:val="28"/>
        </w:rPr>
        <w:t xml:space="preserve"> (далее именуемая – конференция).</w:t>
      </w:r>
    </w:p>
    <w:p w:rsidR="00FF50A1" w:rsidRDefault="00846D60" w:rsidP="00846D6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50A1">
        <w:rPr>
          <w:rFonts w:ascii="Times New Roman" w:hAnsi="Times New Roman" w:cs="Times New Roman"/>
          <w:sz w:val="28"/>
          <w:szCs w:val="28"/>
        </w:rPr>
        <w:t>Конференция проводится в рамках Национальной образовательной инициативы Министерства образования Российской федерации</w:t>
      </w:r>
      <w:r w:rsidR="008445EE">
        <w:rPr>
          <w:rFonts w:ascii="Times New Roman" w:hAnsi="Times New Roman" w:cs="Times New Roman"/>
          <w:sz w:val="28"/>
          <w:szCs w:val="28"/>
        </w:rPr>
        <w:t xml:space="preserve"> «Интеллектуально-творческий потенциал России» и Концепции «ТЕМП»</w:t>
      </w:r>
      <w:r w:rsidR="00FF50A1">
        <w:rPr>
          <w:rFonts w:ascii="Times New Roman" w:hAnsi="Times New Roman" w:cs="Times New Roman"/>
          <w:sz w:val="28"/>
          <w:szCs w:val="28"/>
        </w:rPr>
        <w:t>.</w:t>
      </w:r>
    </w:p>
    <w:p w:rsidR="00846D60" w:rsidRDefault="00846D60" w:rsidP="00846D6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50A1" w:rsidRDefault="00846D60" w:rsidP="00846D60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50A1">
        <w:rPr>
          <w:rFonts w:ascii="Times New Roman" w:hAnsi="Times New Roman" w:cs="Times New Roman"/>
          <w:b/>
          <w:bCs/>
          <w:sz w:val="28"/>
          <w:szCs w:val="28"/>
        </w:rPr>
        <w:t>Цель конференции:</w:t>
      </w:r>
    </w:p>
    <w:p w:rsidR="00FF50A1" w:rsidRDefault="00FF50A1" w:rsidP="00846D6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поддержка интеллектуально и творчески одаренных учеников и педагогов. Стимулирование развития творческого потенциала учащихся, благодаря тесному информационному сотрудничеству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преподавателями дополнительного образования, учителями школ, детьми, родителями, законными представителями.</w:t>
      </w:r>
    </w:p>
    <w:p w:rsidR="00846D60" w:rsidRDefault="00846D60" w:rsidP="00846D6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50A1" w:rsidRDefault="00846D60" w:rsidP="00846D60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</w:t>
      </w:r>
      <w:r w:rsidR="00FF50A1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конференции: </w:t>
      </w:r>
    </w:p>
    <w:p w:rsidR="00FF50A1" w:rsidRDefault="00FF50A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общественного внимания к проблемам развития интеллектуального потенциала общества;</w:t>
      </w:r>
    </w:p>
    <w:p w:rsidR="00FF50A1" w:rsidRDefault="00FF50A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образования через интеграцию педагогических и информационных технологий;</w:t>
      </w:r>
    </w:p>
    <w:p w:rsidR="00FF50A1" w:rsidRDefault="00FF50A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профессионально-ориентированному творческому образованию учащихся;</w:t>
      </w:r>
    </w:p>
    <w:p w:rsidR="00FF50A1" w:rsidRDefault="00FF50A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учащихся к исследовательской деятельности в различной области знаний;</w:t>
      </w:r>
    </w:p>
    <w:p w:rsidR="00FF50A1" w:rsidRDefault="00FF50A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обучающихся навыков научно-исследовательской деятельности;</w:t>
      </w:r>
    </w:p>
    <w:p w:rsidR="00FF50A1" w:rsidRDefault="00FF50A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центра </w:t>
      </w:r>
      <w:r w:rsidR="00824750">
        <w:rPr>
          <w:rFonts w:ascii="Times New Roman" w:hAnsi="Times New Roman" w:cs="Times New Roman"/>
          <w:sz w:val="28"/>
          <w:szCs w:val="28"/>
        </w:rPr>
        <w:t xml:space="preserve">технической и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научно-исследовательской деятельности на базе МАУ ДО «ДДТ «Юность» им. В.П. Макеева»;</w:t>
      </w:r>
    </w:p>
    <w:p w:rsidR="00FF50A1" w:rsidRDefault="00FF50A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и творчески активного  образа жизни.</w:t>
      </w:r>
    </w:p>
    <w:p w:rsidR="00FF50A1" w:rsidRDefault="00FF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A1" w:rsidRDefault="00FF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A1" w:rsidRDefault="00FF50A1" w:rsidP="00F449B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Организаторы и участники конференции</w:t>
      </w:r>
    </w:p>
    <w:p w:rsidR="00515AA5" w:rsidRDefault="00515AA5" w:rsidP="00515AA5">
      <w:pPr>
        <w:pStyle w:val="aa"/>
        <w:spacing w:after="0" w:line="240" w:lineRule="auto"/>
        <w:ind w:lef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0A1" w:rsidRPr="00846D60" w:rsidRDefault="00FF50A1" w:rsidP="00846D6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46D60">
        <w:rPr>
          <w:rFonts w:ascii="Times New Roman" w:hAnsi="Times New Roman" w:cs="Times New Roman"/>
          <w:bCs/>
          <w:sz w:val="28"/>
          <w:szCs w:val="28"/>
          <w:u w:val="single"/>
        </w:rPr>
        <w:t>Организатор</w:t>
      </w:r>
      <w:r w:rsidR="00846D60">
        <w:rPr>
          <w:rFonts w:ascii="Times New Roman" w:hAnsi="Times New Roman" w:cs="Times New Roman"/>
          <w:bCs/>
          <w:sz w:val="28"/>
          <w:szCs w:val="28"/>
          <w:u w:val="single"/>
        </w:rPr>
        <w:t>ы</w:t>
      </w:r>
      <w:r w:rsidRPr="00846D60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FF50A1" w:rsidRDefault="00FF50A1" w:rsidP="00343B9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 МГО «Образование»</w:t>
      </w:r>
    </w:p>
    <w:p w:rsidR="00FF50A1" w:rsidRDefault="00FF50A1" w:rsidP="00343B9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 «Дом детского творчества «Юность» им</w:t>
      </w:r>
      <w:r w:rsidR="0043722E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5EE">
        <w:rPr>
          <w:rFonts w:ascii="Times New Roman" w:hAnsi="Times New Roman" w:cs="Times New Roman"/>
          <w:sz w:val="28"/>
          <w:szCs w:val="28"/>
        </w:rPr>
        <w:t xml:space="preserve">академика </w:t>
      </w:r>
      <w:r>
        <w:rPr>
          <w:rFonts w:ascii="Times New Roman" w:hAnsi="Times New Roman" w:cs="Times New Roman"/>
          <w:sz w:val="28"/>
          <w:szCs w:val="28"/>
        </w:rPr>
        <w:t>В.П. Макеева» (далее учреждение).</w:t>
      </w:r>
    </w:p>
    <w:p w:rsidR="008445EE" w:rsidRDefault="008445EE">
      <w:pPr>
        <w:pStyle w:val="aa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FF50A1" w:rsidRPr="00846D60" w:rsidRDefault="00FF50A1" w:rsidP="00846D6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46D60">
        <w:rPr>
          <w:rFonts w:ascii="Times New Roman" w:hAnsi="Times New Roman" w:cs="Times New Roman"/>
          <w:bCs/>
          <w:sz w:val="28"/>
          <w:szCs w:val="28"/>
          <w:u w:val="single"/>
        </w:rPr>
        <w:t>Участни</w:t>
      </w:r>
      <w:r w:rsidR="00846D60">
        <w:rPr>
          <w:rFonts w:ascii="Times New Roman" w:hAnsi="Times New Roman" w:cs="Times New Roman"/>
          <w:bCs/>
          <w:sz w:val="28"/>
          <w:szCs w:val="28"/>
          <w:u w:val="single"/>
        </w:rPr>
        <w:t>к</w:t>
      </w:r>
      <w:r w:rsidRPr="00846D60">
        <w:rPr>
          <w:rFonts w:ascii="Times New Roman" w:hAnsi="Times New Roman" w:cs="Times New Roman"/>
          <w:bCs/>
          <w:sz w:val="28"/>
          <w:szCs w:val="28"/>
          <w:u w:val="single"/>
        </w:rPr>
        <w:t>и:</w:t>
      </w:r>
    </w:p>
    <w:p w:rsidR="00FF50A1" w:rsidRDefault="00B150FB" w:rsidP="008445EE">
      <w:pPr>
        <w:pStyle w:val="aa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722E">
        <w:rPr>
          <w:rFonts w:ascii="Times New Roman" w:hAnsi="Times New Roman" w:cs="Times New Roman"/>
          <w:sz w:val="28"/>
          <w:szCs w:val="28"/>
        </w:rPr>
        <w:t>В ко</w:t>
      </w:r>
      <w:r w:rsidR="00432E88">
        <w:rPr>
          <w:rFonts w:ascii="Times New Roman" w:hAnsi="Times New Roman" w:cs="Times New Roman"/>
          <w:sz w:val="28"/>
          <w:szCs w:val="28"/>
        </w:rPr>
        <w:t>нференции</w:t>
      </w:r>
      <w:r w:rsidR="0043722E">
        <w:rPr>
          <w:rFonts w:ascii="Times New Roman" w:hAnsi="Times New Roman" w:cs="Times New Roman"/>
          <w:sz w:val="28"/>
          <w:szCs w:val="28"/>
        </w:rPr>
        <w:t xml:space="preserve"> принимают участие обучающиеся </w:t>
      </w:r>
      <w:r w:rsidR="008445EE">
        <w:rPr>
          <w:rFonts w:ascii="Times New Roman" w:hAnsi="Times New Roman" w:cs="Times New Roman"/>
          <w:sz w:val="28"/>
          <w:szCs w:val="28"/>
        </w:rPr>
        <w:t>образовательных</w:t>
      </w:r>
      <w:r w:rsidR="00FF50A1">
        <w:rPr>
          <w:rFonts w:ascii="Times New Roman" w:hAnsi="Times New Roman" w:cs="Times New Roman"/>
          <w:sz w:val="28"/>
          <w:szCs w:val="28"/>
        </w:rPr>
        <w:t xml:space="preserve"> </w:t>
      </w:r>
      <w:r w:rsidR="0043722E">
        <w:rPr>
          <w:rFonts w:ascii="Times New Roman" w:hAnsi="Times New Roman" w:cs="Times New Roman"/>
          <w:sz w:val="28"/>
          <w:szCs w:val="28"/>
        </w:rPr>
        <w:t>организаций</w:t>
      </w:r>
      <w:r w:rsidR="00FF50A1">
        <w:rPr>
          <w:rFonts w:ascii="Times New Roman" w:hAnsi="Times New Roman" w:cs="Times New Roman"/>
          <w:sz w:val="28"/>
          <w:szCs w:val="28"/>
        </w:rPr>
        <w:t xml:space="preserve"> го</w:t>
      </w:r>
      <w:r w:rsidR="008445EE">
        <w:rPr>
          <w:rFonts w:ascii="Times New Roman" w:hAnsi="Times New Roman" w:cs="Times New Roman"/>
          <w:sz w:val="28"/>
          <w:szCs w:val="28"/>
        </w:rPr>
        <w:t xml:space="preserve">рода Миасса </w:t>
      </w:r>
      <w:r w:rsidR="00FF50A1">
        <w:rPr>
          <w:rFonts w:ascii="Times New Roman" w:hAnsi="Times New Roman" w:cs="Times New Roman"/>
          <w:sz w:val="28"/>
          <w:szCs w:val="28"/>
        </w:rPr>
        <w:t xml:space="preserve">по </w:t>
      </w:r>
      <w:r w:rsidR="0043722E">
        <w:rPr>
          <w:rFonts w:ascii="Times New Roman" w:hAnsi="Times New Roman" w:cs="Times New Roman"/>
          <w:sz w:val="28"/>
          <w:szCs w:val="28"/>
        </w:rPr>
        <w:t>двум</w:t>
      </w:r>
      <w:r w:rsidR="00FF50A1">
        <w:rPr>
          <w:rFonts w:ascii="Times New Roman" w:hAnsi="Times New Roman" w:cs="Times New Roman"/>
          <w:sz w:val="28"/>
          <w:szCs w:val="28"/>
        </w:rPr>
        <w:t xml:space="preserve"> возрастным группам:</w:t>
      </w:r>
    </w:p>
    <w:p w:rsidR="00FF50A1" w:rsidRDefault="00FF50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группа – </w:t>
      </w:r>
      <w:r w:rsidR="002E1668">
        <w:rPr>
          <w:rFonts w:ascii="Times New Roman" w:hAnsi="Times New Roman" w:cs="Times New Roman"/>
          <w:sz w:val="28"/>
          <w:szCs w:val="28"/>
        </w:rPr>
        <w:t>5-8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0A1" w:rsidRDefault="00FF50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– </w:t>
      </w:r>
      <w:r w:rsidR="002E1668">
        <w:rPr>
          <w:rFonts w:ascii="Times New Roman" w:hAnsi="Times New Roman" w:cs="Times New Roman"/>
          <w:sz w:val="28"/>
          <w:szCs w:val="28"/>
        </w:rPr>
        <w:t>9-11класс.</w:t>
      </w:r>
    </w:p>
    <w:p w:rsidR="00FF50A1" w:rsidRDefault="00FF50A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50A1" w:rsidRDefault="00FF50A1" w:rsidP="00F449B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функции оргкомитета и экспертной комиссии</w:t>
      </w:r>
    </w:p>
    <w:p w:rsidR="00515AA5" w:rsidRDefault="00515AA5" w:rsidP="00515AA5">
      <w:pPr>
        <w:pStyle w:val="aa"/>
        <w:spacing w:after="0" w:line="240" w:lineRule="auto"/>
        <w:ind w:left="34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F50A1" w:rsidRDefault="00FF50A1" w:rsidP="00846D60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осуществляет следующие функции:</w:t>
      </w:r>
    </w:p>
    <w:p w:rsidR="00FF50A1" w:rsidRDefault="00FF50A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план-график подготовки и проведения конференции;</w:t>
      </w:r>
    </w:p>
    <w:p w:rsidR="00824750" w:rsidRDefault="0082475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порядок финансирования конкурса;</w:t>
      </w:r>
    </w:p>
    <w:p w:rsidR="00FF50A1" w:rsidRDefault="00FF50A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 непосредственных исполнителей;</w:t>
      </w:r>
    </w:p>
    <w:p w:rsidR="00FF50A1" w:rsidRDefault="00FF50A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участников конференции, осуществляет сбор конкурсных материалов (заявка, исследовательские работы участников);</w:t>
      </w:r>
    </w:p>
    <w:p w:rsidR="00FF50A1" w:rsidRDefault="00FF50A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порядок проведения конференции;</w:t>
      </w:r>
    </w:p>
    <w:p w:rsidR="00FF50A1" w:rsidRDefault="00FF50A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максимальный балл по каждому критерию оценки участников конференции;</w:t>
      </w:r>
    </w:p>
    <w:p w:rsidR="00FF50A1" w:rsidRDefault="00FF50A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состав экспертных комиссий.</w:t>
      </w:r>
    </w:p>
    <w:p w:rsidR="00FF50A1" w:rsidRDefault="00FF50A1" w:rsidP="00846D60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утверждают состав оргкомитета по проведению конференции.</w:t>
      </w:r>
    </w:p>
    <w:p w:rsidR="00FF50A1" w:rsidRDefault="00FF50A1" w:rsidP="00846D60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представленных на конференцию исследовательских работ и определения победителей оргкомитетом создаются экспертные комиссии. </w:t>
      </w:r>
    </w:p>
    <w:p w:rsidR="00FF50A1" w:rsidRDefault="00FF50A1" w:rsidP="00846D60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экспертной комисси</w:t>
      </w:r>
      <w:r w:rsidR="008247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из </w:t>
      </w:r>
      <w:r w:rsidR="00824750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50A1" w:rsidRDefault="00FF50A1">
      <w:pPr>
        <w:pStyle w:val="aa"/>
        <w:spacing w:after="0" w:line="240" w:lineRule="auto"/>
        <w:ind w:left="1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750">
        <w:rPr>
          <w:rFonts w:ascii="Times New Roman" w:hAnsi="Times New Roman" w:cs="Times New Roman"/>
          <w:sz w:val="28"/>
          <w:szCs w:val="28"/>
        </w:rPr>
        <w:t>представителей ведущих предприятий города;</w:t>
      </w:r>
    </w:p>
    <w:p w:rsidR="00FF50A1" w:rsidRDefault="00FF50A1">
      <w:pPr>
        <w:pStyle w:val="aa"/>
        <w:spacing w:after="0" w:line="240" w:lineRule="auto"/>
        <w:ind w:left="1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750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 высших учебных и научно-исследовательских заведений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0A1" w:rsidRDefault="00FF50A1">
      <w:pPr>
        <w:pStyle w:val="aa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FF50A1" w:rsidRDefault="00FF50A1" w:rsidP="00F449B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и порядок проведения конференции</w:t>
      </w:r>
    </w:p>
    <w:p w:rsidR="00515AA5" w:rsidRDefault="00515AA5" w:rsidP="00515AA5">
      <w:pPr>
        <w:pStyle w:val="aa"/>
        <w:spacing w:after="0" w:line="240" w:lineRule="auto"/>
        <w:ind w:lef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0A1" w:rsidRPr="00FA7080" w:rsidRDefault="00FF50A1" w:rsidP="00846D60">
      <w:pPr>
        <w:pStyle w:val="a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080">
        <w:rPr>
          <w:rFonts w:ascii="Times New Roman" w:hAnsi="Times New Roman" w:cs="Times New Roman"/>
          <w:sz w:val="28"/>
          <w:szCs w:val="28"/>
        </w:rPr>
        <w:t>Мун</w:t>
      </w:r>
      <w:r w:rsidR="00824750" w:rsidRPr="00FA7080">
        <w:rPr>
          <w:rFonts w:ascii="Times New Roman" w:hAnsi="Times New Roman" w:cs="Times New Roman"/>
          <w:sz w:val="28"/>
          <w:szCs w:val="28"/>
        </w:rPr>
        <w:t xml:space="preserve">иципальная </w:t>
      </w:r>
      <w:r w:rsidR="00096072" w:rsidRPr="00FA7080">
        <w:rPr>
          <w:rFonts w:ascii="Times New Roman" w:hAnsi="Times New Roman" w:cs="Times New Roman"/>
          <w:sz w:val="28"/>
          <w:szCs w:val="28"/>
        </w:rPr>
        <w:t xml:space="preserve">научно-исследовательская </w:t>
      </w:r>
      <w:r w:rsidR="00824750" w:rsidRPr="00FA7080">
        <w:rPr>
          <w:rFonts w:ascii="Times New Roman" w:hAnsi="Times New Roman" w:cs="Times New Roman"/>
          <w:sz w:val="28"/>
          <w:szCs w:val="28"/>
        </w:rPr>
        <w:t>конференция  «Яблоко –</w:t>
      </w:r>
      <w:r w:rsidRPr="00FA7080">
        <w:rPr>
          <w:rFonts w:ascii="Times New Roman" w:hAnsi="Times New Roman" w:cs="Times New Roman"/>
          <w:sz w:val="28"/>
          <w:szCs w:val="28"/>
        </w:rPr>
        <w:t xml:space="preserve"> 201</w:t>
      </w:r>
      <w:r w:rsidR="00453103" w:rsidRPr="00FA7080">
        <w:rPr>
          <w:rFonts w:ascii="Times New Roman" w:hAnsi="Times New Roman" w:cs="Times New Roman"/>
          <w:sz w:val="28"/>
          <w:szCs w:val="28"/>
        </w:rPr>
        <w:t>7</w:t>
      </w:r>
      <w:r w:rsidR="00824750" w:rsidRPr="00FA7080">
        <w:rPr>
          <w:rFonts w:ascii="Times New Roman" w:hAnsi="Times New Roman" w:cs="Times New Roman"/>
          <w:sz w:val="28"/>
          <w:szCs w:val="28"/>
        </w:rPr>
        <w:t>»</w:t>
      </w:r>
      <w:r w:rsidRPr="00FA7080">
        <w:rPr>
          <w:rFonts w:ascii="Times New Roman" w:hAnsi="Times New Roman" w:cs="Times New Roman"/>
          <w:sz w:val="28"/>
          <w:szCs w:val="28"/>
        </w:rPr>
        <w:t xml:space="preserve"> </w:t>
      </w:r>
      <w:r w:rsidRPr="00FA7080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r w:rsidR="00096072" w:rsidRPr="00FA7080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0E0EBB" w:rsidRPr="00FA7080">
        <w:rPr>
          <w:rFonts w:ascii="Times New Roman" w:hAnsi="Times New Roman" w:cs="Times New Roman"/>
          <w:b/>
          <w:sz w:val="28"/>
          <w:szCs w:val="28"/>
        </w:rPr>
        <w:t>5</w:t>
      </w:r>
      <w:r w:rsidR="008E6C7B" w:rsidRPr="00FA7080">
        <w:rPr>
          <w:rFonts w:ascii="Times New Roman" w:hAnsi="Times New Roman" w:cs="Times New Roman"/>
          <w:b/>
          <w:sz w:val="28"/>
          <w:szCs w:val="28"/>
        </w:rPr>
        <w:t xml:space="preserve"> декабр</w:t>
      </w:r>
      <w:r w:rsidR="00096072" w:rsidRPr="00FA7080">
        <w:rPr>
          <w:rFonts w:ascii="Times New Roman" w:hAnsi="Times New Roman" w:cs="Times New Roman"/>
          <w:b/>
          <w:sz w:val="28"/>
          <w:szCs w:val="28"/>
        </w:rPr>
        <w:t>я по</w:t>
      </w:r>
      <w:r w:rsidRPr="00FA7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EBB" w:rsidRPr="00FA7080">
        <w:rPr>
          <w:rFonts w:ascii="Times New Roman" w:hAnsi="Times New Roman" w:cs="Times New Roman"/>
          <w:b/>
          <w:sz w:val="28"/>
          <w:szCs w:val="28"/>
        </w:rPr>
        <w:t>18</w:t>
      </w:r>
      <w:r w:rsidRPr="00FA7080">
        <w:rPr>
          <w:rFonts w:ascii="Times New Roman" w:hAnsi="Times New Roman" w:cs="Times New Roman"/>
          <w:b/>
          <w:sz w:val="28"/>
          <w:szCs w:val="28"/>
        </w:rPr>
        <w:t xml:space="preserve"> февраля 201</w:t>
      </w:r>
      <w:r w:rsidR="00824750" w:rsidRPr="00FA7080">
        <w:rPr>
          <w:rFonts w:ascii="Times New Roman" w:hAnsi="Times New Roman" w:cs="Times New Roman"/>
          <w:b/>
          <w:sz w:val="28"/>
          <w:szCs w:val="28"/>
        </w:rPr>
        <w:t>6</w:t>
      </w:r>
      <w:r w:rsidRPr="00FA708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F50A1" w:rsidRDefault="00FF50A1" w:rsidP="00846D60">
      <w:pPr>
        <w:pStyle w:val="a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конференция проводится в два этапа:</w:t>
      </w:r>
    </w:p>
    <w:p w:rsidR="00FF50A1" w:rsidRDefault="00FF50A1" w:rsidP="00C45D9E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2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этап – </w:t>
      </w:r>
      <w:r w:rsidR="00853DC8" w:rsidRPr="006F5263">
        <w:rPr>
          <w:rFonts w:ascii="Times New Roman" w:hAnsi="Times New Roman" w:cs="Times New Roman"/>
          <w:b/>
          <w:sz w:val="28"/>
          <w:szCs w:val="28"/>
        </w:rPr>
        <w:t>заочны</w:t>
      </w:r>
      <w:r w:rsidR="00C8137A">
        <w:rPr>
          <w:rFonts w:ascii="Times New Roman" w:hAnsi="Times New Roman" w:cs="Times New Roman"/>
          <w:b/>
          <w:sz w:val="28"/>
          <w:szCs w:val="28"/>
        </w:rPr>
        <w:t>й</w:t>
      </w:r>
      <w:r w:rsidR="00853DC8">
        <w:rPr>
          <w:rFonts w:ascii="Times New Roman" w:hAnsi="Times New Roman" w:cs="Times New Roman"/>
          <w:sz w:val="28"/>
          <w:szCs w:val="28"/>
        </w:rPr>
        <w:t xml:space="preserve"> </w:t>
      </w:r>
      <w:r w:rsidR="00C8137A">
        <w:rPr>
          <w:rFonts w:ascii="Times New Roman" w:hAnsi="Times New Roman" w:cs="Times New Roman"/>
          <w:sz w:val="28"/>
          <w:szCs w:val="28"/>
        </w:rPr>
        <w:t xml:space="preserve"> </w:t>
      </w:r>
      <w:r w:rsidR="00C8137A" w:rsidRPr="00C8137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E0EBB">
        <w:rPr>
          <w:rFonts w:ascii="Times New Roman" w:hAnsi="Times New Roman" w:cs="Times New Roman"/>
          <w:b/>
          <w:sz w:val="28"/>
          <w:szCs w:val="28"/>
        </w:rPr>
        <w:t>5</w:t>
      </w:r>
      <w:r w:rsidR="00C8137A" w:rsidRPr="00C8137A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453103">
        <w:rPr>
          <w:rFonts w:ascii="Times New Roman" w:hAnsi="Times New Roman" w:cs="Times New Roman"/>
          <w:b/>
          <w:sz w:val="28"/>
          <w:szCs w:val="28"/>
        </w:rPr>
        <w:t>6</w:t>
      </w:r>
      <w:r w:rsidR="00C8137A" w:rsidRPr="00C8137A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0E0EBB">
        <w:rPr>
          <w:rFonts w:ascii="Times New Roman" w:hAnsi="Times New Roman" w:cs="Times New Roman"/>
          <w:b/>
          <w:sz w:val="28"/>
          <w:szCs w:val="28"/>
        </w:rPr>
        <w:t>20</w:t>
      </w:r>
      <w:r w:rsidR="00C8137A" w:rsidRPr="00C8137A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 w:rsidR="00453103">
        <w:rPr>
          <w:rFonts w:ascii="Times New Roman" w:hAnsi="Times New Roman" w:cs="Times New Roman"/>
          <w:b/>
          <w:sz w:val="28"/>
          <w:szCs w:val="28"/>
        </w:rPr>
        <w:t>7</w:t>
      </w:r>
      <w:r w:rsidR="00C8137A" w:rsidRPr="00C8137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E5B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E5B35" w:rsidRPr="00AE5B35">
        <w:rPr>
          <w:rFonts w:ascii="Times New Roman" w:hAnsi="Times New Roman" w:cs="Times New Roman"/>
          <w:sz w:val="28"/>
          <w:szCs w:val="28"/>
        </w:rPr>
        <w:t>осуществляется</w:t>
      </w:r>
      <w:r w:rsidR="00AE5B35">
        <w:rPr>
          <w:rFonts w:ascii="Times New Roman" w:hAnsi="Times New Roman" w:cs="Times New Roman"/>
          <w:sz w:val="28"/>
          <w:szCs w:val="28"/>
        </w:rPr>
        <w:t xml:space="preserve"> прием заявок на участие в кон</w:t>
      </w:r>
      <w:r w:rsidR="00432E88">
        <w:rPr>
          <w:rFonts w:ascii="Times New Roman" w:hAnsi="Times New Roman" w:cs="Times New Roman"/>
          <w:sz w:val="28"/>
          <w:szCs w:val="28"/>
        </w:rPr>
        <w:t>ференции</w:t>
      </w:r>
      <w:r w:rsidR="006E61C9">
        <w:rPr>
          <w:rFonts w:ascii="Times New Roman" w:hAnsi="Times New Roman" w:cs="Times New Roman"/>
          <w:sz w:val="28"/>
          <w:szCs w:val="28"/>
        </w:rPr>
        <w:t xml:space="preserve"> и анализ представленных работ членами экспертного жюри, формирование секций по направлениям и возрастной категории.</w:t>
      </w:r>
      <w:r w:rsidR="006F5263">
        <w:rPr>
          <w:rFonts w:ascii="Times New Roman" w:hAnsi="Times New Roman" w:cs="Times New Roman"/>
          <w:sz w:val="28"/>
          <w:szCs w:val="28"/>
        </w:rPr>
        <w:t xml:space="preserve"> Заочный этап включает в себя </w:t>
      </w:r>
      <w:r w:rsidR="003B4901">
        <w:rPr>
          <w:rFonts w:ascii="Times New Roman" w:hAnsi="Times New Roman" w:cs="Times New Roman"/>
          <w:sz w:val="28"/>
          <w:szCs w:val="28"/>
        </w:rPr>
        <w:t xml:space="preserve">предварительную экспертизу, которая  проводится на предмет наличия исследовательского компонента работы и соответствия ее требованиям к содержанию и оформлению работ.  </w:t>
      </w:r>
      <w:r w:rsidR="007163DA">
        <w:rPr>
          <w:rFonts w:ascii="Times New Roman" w:hAnsi="Times New Roman" w:cs="Times New Roman"/>
          <w:sz w:val="28"/>
          <w:szCs w:val="28"/>
        </w:rPr>
        <w:t>Члены э</w:t>
      </w:r>
      <w:r w:rsidR="003B4901">
        <w:rPr>
          <w:rFonts w:ascii="Times New Roman" w:hAnsi="Times New Roman" w:cs="Times New Roman"/>
          <w:sz w:val="28"/>
          <w:szCs w:val="28"/>
        </w:rPr>
        <w:t>ксперт</w:t>
      </w:r>
      <w:r w:rsidR="007163DA">
        <w:rPr>
          <w:rFonts w:ascii="Times New Roman" w:hAnsi="Times New Roman" w:cs="Times New Roman"/>
          <w:sz w:val="28"/>
          <w:szCs w:val="28"/>
        </w:rPr>
        <w:t>ного совета</w:t>
      </w:r>
      <w:r w:rsidR="003B4901">
        <w:rPr>
          <w:rFonts w:ascii="Times New Roman" w:hAnsi="Times New Roman" w:cs="Times New Roman"/>
          <w:sz w:val="28"/>
          <w:szCs w:val="28"/>
        </w:rPr>
        <w:t xml:space="preserve"> оценивает работу в соответствии с «Крите</w:t>
      </w:r>
      <w:r w:rsidR="004E459C">
        <w:rPr>
          <w:rFonts w:ascii="Times New Roman" w:hAnsi="Times New Roman" w:cs="Times New Roman"/>
          <w:sz w:val="28"/>
          <w:szCs w:val="28"/>
        </w:rPr>
        <w:t xml:space="preserve">риями оценки содержания работы», по следующим критериям: постановка проблемы, актуальность, формулирование цели и задач, обзор литературы, методы решения, выводы, библиографический список. </w:t>
      </w:r>
      <w:r w:rsidR="003B4901">
        <w:rPr>
          <w:rFonts w:ascii="Times New Roman" w:hAnsi="Times New Roman" w:cs="Times New Roman"/>
          <w:sz w:val="28"/>
          <w:szCs w:val="28"/>
        </w:rPr>
        <w:t xml:space="preserve"> Если содержание работы не соответствует заявленно</w:t>
      </w:r>
      <w:r w:rsidR="00C8137A">
        <w:rPr>
          <w:rFonts w:ascii="Times New Roman" w:hAnsi="Times New Roman" w:cs="Times New Roman"/>
          <w:sz w:val="28"/>
          <w:szCs w:val="28"/>
        </w:rPr>
        <w:t>му направлению</w:t>
      </w:r>
      <w:r w:rsidR="003B4901">
        <w:rPr>
          <w:rFonts w:ascii="Times New Roman" w:hAnsi="Times New Roman" w:cs="Times New Roman"/>
          <w:sz w:val="28"/>
          <w:szCs w:val="28"/>
        </w:rPr>
        <w:t>, работа отклоняется. Авторы работ, рекомендованных эксперт</w:t>
      </w:r>
      <w:r w:rsidR="007163DA">
        <w:rPr>
          <w:rFonts w:ascii="Times New Roman" w:hAnsi="Times New Roman" w:cs="Times New Roman"/>
          <w:sz w:val="28"/>
          <w:szCs w:val="28"/>
        </w:rPr>
        <w:t>ным советом</w:t>
      </w:r>
      <w:r w:rsidR="003B4901">
        <w:rPr>
          <w:rFonts w:ascii="Times New Roman" w:hAnsi="Times New Roman" w:cs="Times New Roman"/>
          <w:sz w:val="28"/>
          <w:szCs w:val="28"/>
        </w:rPr>
        <w:t xml:space="preserve"> к публичной защите по итогам предварительной экспертизы (первый этап конкурса), </w:t>
      </w:r>
      <w:r w:rsidR="00CC55F3">
        <w:rPr>
          <w:rFonts w:ascii="Times New Roman" w:hAnsi="Times New Roman" w:cs="Times New Roman"/>
          <w:sz w:val="28"/>
          <w:szCs w:val="28"/>
        </w:rPr>
        <w:t xml:space="preserve">приглашаются к участию во втором (очном) этапе конкурса. Информация об итогах предварительной экспертизы </w:t>
      </w:r>
      <w:r w:rsidR="000E0EBB">
        <w:rPr>
          <w:rFonts w:ascii="Times New Roman" w:hAnsi="Times New Roman" w:cs="Times New Roman"/>
          <w:sz w:val="28"/>
          <w:szCs w:val="28"/>
        </w:rPr>
        <w:t>рассылае</w:t>
      </w:r>
      <w:r w:rsidR="00CC55F3">
        <w:rPr>
          <w:rFonts w:ascii="Times New Roman" w:hAnsi="Times New Roman" w:cs="Times New Roman"/>
          <w:sz w:val="28"/>
          <w:szCs w:val="28"/>
        </w:rPr>
        <w:t>тся оргкомитетом участник</w:t>
      </w:r>
      <w:r w:rsidR="000E0EBB">
        <w:rPr>
          <w:rFonts w:ascii="Times New Roman" w:hAnsi="Times New Roman" w:cs="Times New Roman"/>
          <w:sz w:val="28"/>
          <w:szCs w:val="28"/>
        </w:rPr>
        <w:t>ам</w:t>
      </w:r>
      <w:r w:rsidR="00CC55F3">
        <w:rPr>
          <w:rFonts w:ascii="Times New Roman" w:hAnsi="Times New Roman" w:cs="Times New Roman"/>
          <w:sz w:val="28"/>
          <w:szCs w:val="28"/>
        </w:rPr>
        <w:t xml:space="preserve"> </w:t>
      </w:r>
      <w:r w:rsidR="00CC55F3" w:rsidRPr="005F6BC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35F69" w:rsidRPr="005F6BC2">
        <w:rPr>
          <w:rFonts w:ascii="Times New Roman" w:hAnsi="Times New Roman" w:cs="Times New Roman"/>
          <w:sz w:val="28"/>
          <w:szCs w:val="28"/>
        </w:rPr>
        <w:t xml:space="preserve"> </w:t>
      </w:r>
      <w:r w:rsidR="00CC55F3" w:rsidRPr="005F6BC2">
        <w:rPr>
          <w:rFonts w:ascii="Times New Roman" w:hAnsi="Times New Roman" w:cs="Times New Roman"/>
          <w:sz w:val="28"/>
          <w:szCs w:val="28"/>
        </w:rPr>
        <w:t>до</w:t>
      </w:r>
      <w:r w:rsidR="005F6BC2" w:rsidRPr="005F6BC2">
        <w:rPr>
          <w:rFonts w:ascii="Times New Roman" w:hAnsi="Times New Roman" w:cs="Times New Roman"/>
          <w:sz w:val="28"/>
          <w:szCs w:val="28"/>
        </w:rPr>
        <w:t xml:space="preserve"> 1</w:t>
      </w:r>
      <w:r w:rsidR="000E0EBB">
        <w:rPr>
          <w:rFonts w:ascii="Times New Roman" w:hAnsi="Times New Roman" w:cs="Times New Roman"/>
          <w:sz w:val="28"/>
          <w:szCs w:val="28"/>
        </w:rPr>
        <w:t>4</w:t>
      </w:r>
      <w:r w:rsidR="005F6BC2" w:rsidRPr="005F6BC2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C55F3" w:rsidRPr="005F6BC2">
        <w:rPr>
          <w:rFonts w:ascii="Times New Roman" w:hAnsi="Times New Roman" w:cs="Times New Roman"/>
          <w:sz w:val="28"/>
          <w:szCs w:val="28"/>
        </w:rPr>
        <w:t>201</w:t>
      </w:r>
      <w:r w:rsidR="00453103">
        <w:rPr>
          <w:rFonts w:ascii="Times New Roman" w:hAnsi="Times New Roman" w:cs="Times New Roman"/>
          <w:sz w:val="28"/>
          <w:szCs w:val="28"/>
        </w:rPr>
        <w:t>7</w:t>
      </w:r>
      <w:r w:rsidR="00CC55F3" w:rsidRPr="005F6B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0EBB">
        <w:rPr>
          <w:rFonts w:ascii="Times New Roman" w:hAnsi="Times New Roman" w:cs="Times New Roman"/>
          <w:sz w:val="28"/>
          <w:szCs w:val="28"/>
        </w:rPr>
        <w:t>.</w:t>
      </w:r>
    </w:p>
    <w:p w:rsidR="00FF50A1" w:rsidRDefault="00FF50A1" w:rsidP="00C45D9E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E81">
        <w:rPr>
          <w:rFonts w:ascii="Times New Roman" w:hAnsi="Times New Roman" w:cs="Times New Roman"/>
          <w:b/>
          <w:sz w:val="28"/>
          <w:szCs w:val="28"/>
        </w:rPr>
        <w:t xml:space="preserve">2 этап – </w:t>
      </w:r>
      <w:r w:rsidR="00CC55F3" w:rsidRPr="000A3E81">
        <w:rPr>
          <w:rFonts w:ascii="Times New Roman" w:hAnsi="Times New Roman" w:cs="Times New Roman"/>
          <w:b/>
          <w:sz w:val="28"/>
          <w:szCs w:val="28"/>
        </w:rPr>
        <w:t>является очным</w:t>
      </w:r>
      <w:r w:rsidR="00CC55F3">
        <w:rPr>
          <w:rFonts w:ascii="Times New Roman" w:hAnsi="Times New Roman" w:cs="Times New Roman"/>
          <w:sz w:val="28"/>
          <w:szCs w:val="28"/>
        </w:rPr>
        <w:t xml:space="preserve"> и пред</w:t>
      </w:r>
      <w:r w:rsidR="000A3E81">
        <w:rPr>
          <w:rFonts w:ascii="Times New Roman" w:hAnsi="Times New Roman" w:cs="Times New Roman"/>
          <w:sz w:val="28"/>
          <w:szCs w:val="28"/>
        </w:rPr>
        <w:t>по</w:t>
      </w:r>
      <w:r w:rsidR="00CC55F3">
        <w:rPr>
          <w:rFonts w:ascii="Times New Roman" w:hAnsi="Times New Roman" w:cs="Times New Roman"/>
          <w:sz w:val="28"/>
          <w:szCs w:val="28"/>
        </w:rPr>
        <w:t>л</w:t>
      </w:r>
      <w:r w:rsidR="000A3E81">
        <w:rPr>
          <w:rFonts w:ascii="Times New Roman" w:hAnsi="Times New Roman" w:cs="Times New Roman"/>
          <w:sz w:val="28"/>
          <w:szCs w:val="28"/>
        </w:rPr>
        <w:t>аг</w:t>
      </w:r>
      <w:r w:rsidR="00CC55F3">
        <w:rPr>
          <w:rFonts w:ascii="Times New Roman" w:hAnsi="Times New Roman" w:cs="Times New Roman"/>
          <w:sz w:val="28"/>
          <w:szCs w:val="28"/>
        </w:rPr>
        <w:t>ает публичную защиту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E81">
        <w:rPr>
          <w:rFonts w:ascii="Times New Roman" w:hAnsi="Times New Roman" w:cs="Times New Roman"/>
          <w:sz w:val="28"/>
          <w:szCs w:val="28"/>
        </w:rPr>
        <w:t xml:space="preserve">исследовательских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="00FA7080" w:rsidRPr="00FA7080">
        <w:rPr>
          <w:rFonts w:ascii="Times New Roman" w:hAnsi="Times New Roman" w:cs="Times New Roman"/>
          <w:b/>
          <w:sz w:val="28"/>
          <w:szCs w:val="28"/>
        </w:rPr>
        <w:t>18</w:t>
      </w:r>
      <w:r w:rsidR="007401AC" w:rsidRPr="003D0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85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E8437A" w:rsidRPr="003D085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53103" w:rsidRPr="003D085E">
        <w:rPr>
          <w:rFonts w:ascii="Times New Roman" w:hAnsi="Times New Roman" w:cs="Times New Roman"/>
          <w:b/>
          <w:sz w:val="28"/>
          <w:szCs w:val="28"/>
        </w:rPr>
        <w:t>7</w:t>
      </w:r>
      <w:r w:rsidR="00343B9D" w:rsidRPr="003D0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37A" w:rsidRPr="003D085E">
        <w:rPr>
          <w:rFonts w:ascii="Times New Roman" w:hAnsi="Times New Roman" w:cs="Times New Roman"/>
          <w:b/>
          <w:sz w:val="28"/>
          <w:szCs w:val="28"/>
        </w:rPr>
        <w:t>г</w:t>
      </w:r>
      <w:r w:rsidR="0047650A" w:rsidRPr="003D085E">
        <w:rPr>
          <w:rFonts w:ascii="Times New Roman" w:hAnsi="Times New Roman" w:cs="Times New Roman"/>
          <w:b/>
          <w:sz w:val="28"/>
          <w:szCs w:val="28"/>
        </w:rPr>
        <w:t>ода</w:t>
      </w:r>
      <w:r w:rsidR="00E8437A" w:rsidRPr="00C8137A">
        <w:rPr>
          <w:rFonts w:ascii="Times New Roman" w:hAnsi="Times New Roman" w:cs="Times New Roman"/>
          <w:b/>
          <w:sz w:val="28"/>
          <w:szCs w:val="28"/>
        </w:rPr>
        <w:t>.</w:t>
      </w:r>
      <w:r w:rsidR="00C513FE">
        <w:rPr>
          <w:rFonts w:ascii="Times New Roman" w:hAnsi="Times New Roman" w:cs="Times New Roman"/>
          <w:sz w:val="28"/>
          <w:szCs w:val="28"/>
        </w:rPr>
        <w:t xml:space="preserve"> Публичная защита исследовательской работы включает доклад, демонстрацию эксперимента, обсуждение проблемы и не превышает 7-8 минут. При защите коллективной работы каждый из авторов </w:t>
      </w:r>
      <w:r w:rsidR="00596A28">
        <w:rPr>
          <w:rFonts w:ascii="Times New Roman" w:hAnsi="Times New Roman" w:cs="Times New Roman"/>
          <w:sz w:val="28"/>
          <w:szCs w:val="28"/>
        </w:rPr>
        <w:t>выступает и представляет собственный доклад в исследование.</w:t>
      </w:r>
    </w:p>
    <w:p w:rsidR="00FF50A1" w:rsidRPr="003C472F" w:rsidRDefault="00FF50A1" w:rsidP="00846D60">
      <w:pPr>
        <w:pStyle w:val="a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защите допускаются участники, оформившие </w:t>
      </w:r>
      <w:r w:rsidR="003C472F">
        <w:rPr>
          <w:rFonts w:ascii="Times New Roman" w:hAnsi="Times New Roman" w:cs="Times New Roman"/>
          <w:sz w:val="28"/>
          <w:szCs w:val="28"/>
        </w:rPr>
        <w:t xml:space="preserve">проектную или исследовательскую </w:t>
      </w:r>
      <w:r>
        <w:rPr>
          <w:rFonts w:ascii="Times New Roman" w:hAnsi="Times New Roman" w:cs="Times New Roman"/>
          <w:sz w:val="28"/>
          <w:szCs w:val="28"/>
        </w:rPr>
        <w:t>работу в соответстви</w:t>
      </w:r>
      <w:r w:rsidR="003C472F">
        <w:rPr>
          <w:rFonts w:ascii="Times New Roman" w:hAnsi="Times New Roman" w:cs="Times New Roman"/>
          <w:sz w:val="28"/>
          <w:szCs w:val="28"/>
        </w:rPr>
        <w:t xml:space="preserve">и с требованиями (приложение 1). </w:t>
      </w:r>
      <w:r w:rsidR="003C472F">
        <w:rPr>
          <w:rFonts w:ascii="Times New Roman" w:hAnsi="Times New Roman" w:cs="Times New Roman"/>
          <w:b/>
          <w:sz w:val="28"/>
          <w:szCs w:val="28"/>
        </w:rPr>
        <w:t>Р</w:t>
      </w:r>
      <w:r w:rsidR="003C472F" w:rsidRPr="003C472F">
        <w:rPr>
          <w:rFonts w:ascii="Times New Roman" w:hAnsi="Times New Roman" w:cs="Times New Roman"/>
          <w:b/>
          <w:sz w:val="28"/>
          <w:szCs w:val="28"/>
        </w:rPr>
        <w:t>еферативные работы на конкурс не принимаются</w:t>
      </w:r>
      <w:r w:rsidR="003C472F">
        <w:rPr>
          <w:rFonts w:ascii="Times New Roman" w:hAnsi="Times New Roman" w:cs="Times New Roman"/>
          <w:sz w:val="28"/>
          <w:szCs w:val="28"/>
        </w:rPr>
        <w:t xml:space="preserve"> </w:t>
      </w:r>
      <w:r w:rsidR="003C472F" w:rsidRPr="003C472F">
        <w:rPr>
          <w:rFonts w:ascii="Times New Roman" w:hAnsi="Times New Roman" w:cs="Times New Roman"/>
          <w:b/>
          <w:sz w:val="28"/>
          <w:szCs w:val="28"/>
        </w:rPr>
        <w:t>и отклоняются при регистрации работ.</w:t>
      </w:r>
    </w:p>
    <w:p w:rsidR="00F777F1" w:rsidRDefault="00F777F1" w:rsidP="00846D60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предварительной экспертизы исследовательских работ о</w:t>
      </w:r>
      <w:r w:rsidR="00FF50A1">
        <w:rPr>
          <w:rFonts w:ascii="Times New Roman" w:hAnsi="Times New Roman" w:cs="Times New Roman"/>
          <w:sz w:val="28"/>
          <w:szCs w:val="28"/>
        </w:rPr>
        <w:t xml:space="preserve">ргкомитет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FF50A1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формирование секций и программ</w:t>
      </w:r>
      <w:r w:rsidR="004372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362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B11" w:rsidRDefault="00362B11" w:rsidP="00846D60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432E88">
        <w:rPr>
          <w:rFonts w:ascii="Times New Roman" w:hAnsi="Times New Roman" w:cs="Times New Roman"/>
          <w:sz w:val="28"/>
          <w:szCs w:val="28"/>
        </w:rPr>
        <w:t>ференция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работу по следующим предметным направлениям:</w:t>
      </w:r>
    </w:p>
    <w:p w:rsidR="00362B11" w:rsidRDefault="00362B11" w:rsidP="00362B11">
      <w:pPr>
        <w:pStyle w:val="aa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060ED5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Направление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ED5">
        <w:rPr>
          <w:rFonts w:ascii="Times New Roman" w:hAnsi="Times New Roman" w:cs="Times New Roman"/>
          <w:b/>
          <w:sz w:val="28"/>
          <w:szCs w:val="28"/>
        </w:rPr>
        <w:t>Исторические 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11" w:rsidRDefault="00362B11" w:rsidP="00362B11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История. Краеведение. Этнография. Археология. </w:t>
      </w:r>
    </w:p>
    <w:p w:rsidR="00362B11" w:rsidRDefault="00362B11" w:rsidP="00362B11">
      <w:pPr>
        <w:pStyle w:val="aa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060ED5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Направление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0ED5">
        <w:rPr>
          <w:rFonts w:ascii="Times New Roman" w:hAnsi="Times New Roman" w:cs="Times New Roman"/>
          <w:b/>
          <w:sz w:val="28"/>
          <w:szCs w:val="28"/>
        </w:rPr>
        <w:t>Естественные 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11" w:rsidRDefault="00362B11" w:rsidP="00362B11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Биология. Геология. География. Химия.</w:t>
      </w:r>
    </w:p>
    <w:p w:rsidR="00362B11" w:rsidRDefault="00362B11" w:rsidP="00362B11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экология. Экология водных ресурсов. Экспертиза товаров. </w:t>
      </w:r>
    </w:p>
    <w:p w:rsidR="00362B11" w:rsidRDefault="00362B11" w:rsidP="00362B11">
      <w:pPr>
        <w:pStyle w:val="aa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060E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Направление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ED5">
        <w:rPr>
          <w:rFonts w:ascii="Times New Roman" w:hAnsi="Times New Roman" w:cs="Times New Roman"/>
          <w:b/>
          <w:sz w:val="28"/>
          <w:szCs w:val="28"/>
        </w:rPr>
        <w:t>Физико-математические науки.</w:t>
      </w:r>
    </w:p>
    <w:p w:rsidR="00362B11" w:rsidRDefault="00362B11" w:rsidP="00362B11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Физика. Астрономия. Энергетика. Альтернативные источники энергии. </w:t>
      </w:r>
    </w:p>
    <w:p w:rsidR="00362B11" w:rsidRDefault="00362B11" w:rsidP="00362B11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Программирование. Информационные технологии. </w:t>
      </w:r>
    </w:p>
    <w:p w:rsidR="00362B11" w:rsidRDefault="00362B11" w:rsidP="00362B11">
      <w:pPr>
        <w:pStyle w:val="aa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060E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Направление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ED5">
        <w:rPr>
          <w:rFonts w:ascii="Times New Roman" w:hAnsi="Times New Roman" w:cs="Times New Roman"/>
          <w:b/>
          <w:sz w:val="28"/>
          <w:szCs w:val="28"/>
        </w:rPr>
        <w:t>Техническое творчество.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D9E" w:rsidRDefault="00362B11" w:rsidP="00C45D9E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Автоматика и телемеханика. Авиационное моделирование.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Ракето</w:t>
      </w:r>
      <w:proofErr w:type="spellEnd"/>
      <w:r w:rsidR="004765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космическое моделирование. </w:t>
      </w:r>
      <w:r w:rsidR="0047650A">
        <w:rPr>
          <w:rFonts w:ascii="Times New Roman" w:hAnsi="Times New Roman" w:cs="Times New Roman"/>
          <w:sz w:val="28"/>
          <w:szCs w:val="28"/>
        </w:rPr>
        <w:t xml:space="preserve">Основы космонавтики. </w:t>
      </w:r>
      <w:r>
        <w:rPr>
          <w:rFonts w:ascii="Times New Roman" w:hAnsi="Times New Roman" w:cs="Times New Roman"/>
          <w:sz w:val="28"/>
          <w:szCs w:val="28"/>
        </w:rPr>
        <w:t xml:space="preserve">Электротехника. Приборостроение. </w:t>
      </w:r>
    </w:p>
    <w:p w:rsidR="00362B11" w:rsidRDefault="00362B11" w:rsidP="00C45D9E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DD688D">
        <w:rPr>
          <w:rFonts w:ascii="Times New Roman" w:hAnsi="Times New Roman" w:cs="Times New Roman"/>
          <w:b/>
          <w:sz w:val="28"/>
          <w:szCs w:val="28"/>
          <w:u w:val="single"/>
        </w:rPr>
        <w:t>Направление 5</w:t>
      </w:r>
      <w:r w:rsidRPr="00DD688D">
        <w:rPr>
          <w:rFonts w:ascii="Times New Roman" w:hAnsi="Times New Roman" w:cs="Times New Roman"/>
          <w:b/>
          <w:sz w:val="28"/>
          <w:szCs w:val="28"/>
        </w:rPr>
        <w:t xml:space="preserve">. Инженерные разработки.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Новые технологии в производстве. Архитектура и строительство, моделирование инженерных узлов. </w:t>
      </w:r>
    </w:p>
    <w:p w:rsidR="00CB1D83" w:rsidRPr="00CB1D83" w:rsidRDefault="00CB1D83" w:rsidP="00C45D9E">
      <w:pPr>
        <w:spacing w:after="0" w:line="240" w:lineRule="auto"/>
        <w:ind w:left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D83">
        <w:rPr>
          <w:rFonts w:ascii="Times New Roman" w:hAnsi="Times New Roman" w:cs="Times New Roman"/>
          <w:i/>
          <w:sz w:val="28"/>
          <w:szCs w:val="28"/>
        </w:rPr>
        <w:t>(Положение открыто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CB1D83">
        <w:rPr>
          <w:rFonts w:ascii="Times New Roman" w:hAnsi="Times New Roman" w:cs="Times New Roman"/>
          <w:i/>
          <w:sz w:val="28"/>
          <w:szCs w:val="28"/>
        </w:rPr>
        <w:t xml:space="preserve"> муниципальной научно-исследовательской конференции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«Яблоко-2017» </w:t>
      </w:r>
      <w:r w:rsidRPr="00CB1D83">
        <w:rPr>
          <w:rFonts w:ascii="Times New Roman" w:hAnsi="Times New Roman" w:cs="Times New Roman"/>
          <w:i/>
          <w:sz w:val="28"/>
          <w:szCs w:val="28"/>
        </w:rPr>
        <w:t xml:space="preserve">расположено на сайте учреждения: </w:t>
      </w:r>
      <w:r w:rsidRPr="00CB1D83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CB1D83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CB1D83">
        <w:rPr>
          <w:rFonts w:ascii="Times New Roman" w:hAnsi="Times New Roman" w:cs="Times New Roman"/>
          <w:i/>
          <w:sz w:val="28"/>
          <w:szCs w:val="28"/>
          <w:lang w:val="en-US"/>
        </w:rPr>
        <w:t>ddt</w:t>
      </w:r>
      <w:proofErr w:type="spellEnd"/>
      <w:r w:rsidRPr="00CB1D83">
        <w:rPr>
          <w:rFonts w:ascii="Times New Roman" w:hAnsi="Times New Roman" w:cs="Times New Roman"/>
          <w:i/>
          <w:sz w:val="28"/>
          <w:szCs w:val="28"/>
        </w:rPr>
        <w:t>_</w:t>
      </w:r>
      <w:proofErr w:type="spellStart"/>
      <w:r w:rsidRPr="00CB1D83">
        <w:rPr>
          <w:rFonts w:ascii="Times New Roman" w:hAnsi="Times New Roman" w:cs="Times New Roman"/>
          <w:i/>
          <w:sz w:val="28"/>
          <w:szCs w:val="28"/>
          <w:lang w:val="en-US"/>
        </w:rPr>
        <w:t>miass</w:t>
      </w:r>
      <w:proofErr w:type="spellEnd"/>
      <w:r w:rsidRPr="00CB1D83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CB1D83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CB1D83">
        <w:rPr>
          <w:rFonts w:ascii="Times New Roman" w:hAnsi="Times New Roman" w:cs="Times New Roman"/>
          <w:i/>
          <w:sz w:val="28"/>
          <w:szCs w:val="28"/>
        </w:rPr>
        <w:t>)</w:t>
      </w:r>
    </w:p>
    <w:p w:rsidR="00096072" w:rsidRDefault="00096072" w:rsidP="00362B11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</w:p>
    <w:p w:rsidR="00096072" w:rsidRPr="00096072" w:rsidRDefault="00432E88" w:rsidP="0009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Научно-исследовательские </w:t>
      </w:r>
      <w:r w:rsidR="00096072" w:rsidRPr="00096072">
        <w:rPr>
          <w:rFonts w:ascii="Times New Roman" w:hAnsi="Times New Roman" w:cs="Times New Roman"/>
          <w:b/>
          <w:sz w:val="28"/>
          <w:szCs w:val="28"/>
        </w:rPr>
        <w:t>работы подвергаются экспертизе на программе «Плагиатор».</w:t>
      </w:r>
    </w:p>
    <w:p w:rsidR="00096072" w:rsidRDefault="00432E88" w:rsidP="0009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Научно-исследовательские </w:t>
      </w:r>
      <w:r w:rsidR="00096072" w:rsidRPr="00096072">
        <w:rPr>
          <w:rFonts w:ascii="Times New Roman" w:hAnsi="Times New Roman" w:cs="Times New Roman"/>
          <w:b/>
          <w:sz w:val="28"/>
          <w:szCs w:val="28"/>
        </w:rPr>
        <w:t xml:space="preserve">работы из </w:t>
      </w:r>
      <w:proofErr w:type="spellStart"/>
      <w:r w:rsidR="00096072" w:rsidRPr="00096072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  <w:r w:rsidR="00096072" w:rsidRPr="00096072">
        <w:rPr>
          <w:rFonts w:ascii="Times New Roman" w:hAnsi="Times New Roman" w:cs="Times New Roman"/>
          <w:b/>
          <w:sz w:val="28"/>
          <w:szCs w:val="28"/>
        </w:rPr>
        <w:t xml:space="preserve"> на конкурс не принимаются.</w:t>
      </w:r>
    </w:p>
    <w:p w:rsidR="00362B11" w:rsidRPr="00096072" w:rsidRDefault="00AE5B35" w:rsidP="00432E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F50A1" w:rsidRDefault="00E03398" w:rsidP="00F449B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FF50A1">
        <w:rPr>
          <w:rFonts w:ascii="Times New Roman" w:hAnsi="Times New Roman" w:cs="Times New Roman"/>
          <w:b/>
          <w:bCs/>
          <w:sz w:val="28"/>
          <w:szCs w:val="28"/>
        </w:rPr>
        <w:t>участия в конференции</w:t>
      </w:r>
    </w:p>
    <w:p w:rsidR="00096072" w:rsidRDefault="00096072" w:rsidP="00096072">
      <w:pPr>
        <w:pStyle w:val="aa"/>
        <w:spacing w:after="0" w:line="240" w:lineRule="auto"/>
        <w:ind w:lef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0A1" w:rsidRDefault="00F449BA" w:rsidP="00F449B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50A1">
        <w:rPr>
          <w:rFonts w:ascii="Times New Roman" w:hAnsi="Times New Roman" w:cs="Times New Roman"/>
          <w:sz w:val="28"/>
          <w:szCs w:val="28"/>
        </w:rPr>
        <w:t>Для участия в конференции необходимо представить следующие материалы:</w:t>
      </w:r>
    </w:p>
    <w:p w:rsidR="00FF50A1" w:rsidRDefault="00FF50A1" w:rsidP="00846D60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в электронном варианте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13BA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0684B" w:rsidRPr="00C13BA3">
        <w:rPr>
          <w:rFonts w:ascii="Times New Roman" w:hAnsi="Times New Roman" w:cs="Times New Roman"/>
          <w:b/>
          <w:sz w:val="28"/>
          <w:szCs w:val="28"/>
          <w:lang w:val="en-US"/>
        </w:rPr>
        <w:t>ddt</w:t>
      </w:r>
      <w:proofErr w:type="spellEnd"/>
      <w:r w:rsidR="0070684B" w:rsidRPr="00C13BA3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70684B" w:rsidRPr="00C13BA3">
        <w:rPr>
          <w:rFonts w:ascii="Times New Roman" w:hAnsi="Times New Roman" w:cs="Times New Roman"/>
          <w:b/>
          <w:sz w:val="28"/>
          <w:szCs w:val="28"/>
          <w:lang w:val="en-US"/>
        </w:rPr>
        <w:t>nauk</w:t>
      </w:r>
      <w:r w:rsidR="007401AC" w:rsidRPr="00C13BA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End"/>
      <w:r w:rsidR="007401AC" w:rsidRPr="00C13BA3">
        <w:rPr>
          <w:rFonts w:ascii="Times New Roman" w:hAnsi="Times New Roman" w:cs="Times New Roman"/>
          <w:b/>
          <w:sz w:val="28"/>
          <w:szCs w:val="28"/>
        </w:rPr>
        <w:t>@</w:t>
      </w:r>
      <w:r w:rsidR="00656C04" w:rsidRPr="00C13BA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656C04" w:rsidRPr="00C13BA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13BA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13BA3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BC2">
        <w:rPr>
          <w:rFonts w:ascii="Times New Roman" w:hAnsi="Times New Roman" w:cs="Times New Roman"/>
          <w:sz w:val="28"/>
          <w:szCs w:val="28"/>
        </w:rPr>
        <w:t xml:space="preserve">с пометкой для </w:t>
      </w:r>
      <w:r w:rsidR="00824750">
        <w:rPr>
          <w:rFonts w:ascii="Times New Roman" w:hAnsi="Times New Roman" w:cs="Times New Roman"/>
          <w:sz w:val="28"/>
          <w:szCs w:val="28"/>
        </w:rPr>
        <w:t>Черных Наталь</w:t>
      </w:r>
      <w:r w:rsidR="005F6BC2">
        <w:rPr>
          <w:rFonts w:ascii="Times New Roman" w:hAnsi="Times New Roman" w:cs="Times New Roman"/>
          <w:sz w:val="28"/>
          <w:szCs w:val="28"/>
        </w:rPr>
        <w:t>и</w:t>
      </w:r>
      <w:r w:rsidR="00824750">
        <w:rPr>
          <w:rFonts w:ascii="Times New Roman" w:hAnsi="Times New Roman" w:cs="Times New Roman"/>
          <w:sz w:val="28"/>
          <w:szCs w:val="28"/>
        </w:rPr>
        <w:t xml:space="preserve"> Валерье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5F6B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7401AC" w:rsidRDefault="00FF50A1" w:rsidP="00846D60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1AC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432E88">
        <w:rPr>
          <w:rFonts w:ascii="Times New Roman" w:hAnsi="Times New Roman" w:cs="Times New Roman"/>
          <w:sz w:val="28"/>
          <w:szCs w:val="28"/>
        </w:rPr>
        <w:t>необходимо приложить научно-исследовательскую</w:t>
      </w:r>
      <w:r w:rsidR="007401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32E88">
        <w:rPr>
          <w:rFonts w:ascii="Times New Roman" w:hAnsi="Times New Roman" w:cs="Times New Roman"/>
          <w:sz w:val="28"/>
          <w:szCs w:val="28"/>
        </w:rPr>
        <w:t>у</w:t>
      </w:r>
      <w:r w:rsidR="007401AC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5F6BC2">
        <w:rPr>
          <w:rFonts w:ascii="Times New Roman" w:hAnsi="Times New Roman" w:cs="Times New Roman"/>
          <w:sz w:val="28"/>
          <w:szCs w:val="28"/>
        </w:rPr>
        <w:t xml:space="preserve">, </w:t>
      </w:r>
      <w:r w:rsidR="00E3050B">
        <w:rPr>
          <w:rFonts w:ascii="Times New Roman" w:hAnsi="Times New Roman" w:cs="Times New Roman"/>
          <w:sz w:val="28"/>
          <w:szCs w:val="28"/>
        </w:rPr>
        <w:t>тезисы</w:t>
      </w:r>
      <w:r w:rsidR="005F6BC2">
        <w:rPr>
          <w:rFonts w:ascii="Times New Roman" w:hAnsi="Times New Roman" w:cs="Times New Roman"/>
          <w:sz w:val="28"/>
          <w:szCs w:val="28"/>
        </w:rPr>
        <w:t xml:space="preserve"> и копию оплаты организационного взноса</w:t>
      </w:r>
      <w:r w:rsidR="007401AC" w:rsidRPr="007401AC">
        <w:rPr>
          <w:rFonts w:ascii="Times New Roman" w:hAnsi="Times New Roman" w:cs="Times New Roman"/>
          <w:sz w:val="28"/>
          <w:szCs w:val="28"/>
        </w:rPr>
        <w:t>.</w:t>
      </w:r>
    </w:p>
    <w:p w:rsidR="005F6BC2" w:rsidRDefault="005F6BC2" w:rsidP="00846D60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вносят целевой взнос для участия в конференции научно-исследовательских работ «Яблоко-201</w:t>
      </w:r>
      <w:r w:rsidR="004531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в размере 200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A64A43" w:rsidRPr="0081637C" w:rsidRDefault="005F6BC2" w:rsidP="008A39A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2E88" w:rsidRPr="00432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0A1" w:rsidRPr="00432E88">
        <w:rPr>
          <w:rFonts w:ascii="Times New Roman" w:hAnsi="Times New Roman" w:cs="Times New Roman"/>
          <w:sz w:val="28"/>
          <w:szCs w:val="28"/>
        </w:rPr>
        <w:t>перечислени</w:t>
      </w:r>
      <w:r w:rsidR="00E03398" w:rsidRPr="00432E88">
        <w:rPr>
          <w:rFonts w:ascii="Times New Roman" w:hAnsi="Times New Roman" w:cs="Times New Roman"/>
          <w:sz w:val="28"/>
          <w:szCs w:val="28"/>
        </w:rPr>
        <w:t>е</w:t>
      </w:r>
      <w:r w:rsidR="00FF50A1" w:rsidRPr="00432E88">
        <w:rPr>
          <w:rFonts w:ascii="Times New Roman" w:hAnsi="Times New Roman" w:cs="Times New Roman"/>
          <w:sz w:val="28"/>
          <w:szCs w:val="28"/>
        </w:rPr>
        <w:t xml:space="preserve"> средств на счёт учреждения</w:t>
      </w:r>
      <w:r w:rsidR="00E03398" w:rsidRPr="00432E88">
        <w:rPr>
          <w:rFonts w:ascii="Times New Roman" w:hAnsi="Times New Roman" w:cs="Times New Roman"/>
          <w:b/>
          <w:sz w:val="28"/>
          <w:szCs w:val="28"/>
        </w:rPr>
        <w:t xml:space="preserve"> (оплата наличными в день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3398" w:rsidRPr="00432E88">
        <w:rPr>
          <w:rFonts w:ascii="Times New Roman" w:hAnsi="Times New Roman" w:cs="Times New Roman"/>
          <w:b/>
          <w:sz w:val="28"/>
          <w:szCs w:val="28"/>
        </w:rPr>
        <w:t>проведения конкурса не допускается)</w:t>
      </w:r>
      <w:r w:rsidR="00FF50A1" w:rsidRPr="00432E88">
        <w:rPr>
          <w:rFonts w:ascii="Times New Roman" w:hAnsi="Times New Roman" w:cs="Times New Roman"/>
          <w:b/>
          <w:sz w:val="28"/>
          <w:szCs w:val="28"/>
        </w:rPr>
        <w:t>.</w:t>
      </w:r>
    </w:p>
    <w:p w:rsidR="0081637C" w:rsidRPr="0081637C" w:rsidRDefault="0081637C" w:rsidP="0081637C">
      <w:pPr>
        <w:pStyle w:val="p18"/>
        <w:spacing w:before="0" w:beforeAutospacing="0" w:after="0" w:afterAutospacing="0"/>
      </w:pPr>
      <w:r w:rsidRPr="0081637C">
        <w:rPr>
          <w:rStyle w:val="s1"/>
          <w:b/>
        </w:rPr>
        <w:t>Банковские реквизиты: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7"/>
        <w:gridCol w:w="5855"/>
      </w:tblGrid>
      <w:tr w:rsidR="008A39AE" w:rsidRPr="0081637C" w:rsidTr="007E4342">
        <w:trPr>
          <w:tblCellSpacing w:w="15" w:type="dxa"/>
        </w:trPr>
        <w:tc>
          <w:tcPr>
            <w:tcW w:w="3918" w:type="dxa"/>
            <w:vAlign w:val="center"/>
          </w:tcPr>
          <w:p w:rsidR="008A39AE" w:rsidRPr="0081637C" w:rsidRDefault="008A39AE" w:rsidP="0071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Для оплаты целевого взноса физическими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юридическими</w:t>
            </w:r>
            <w:r w:rsidRPr="0081637C">
              <w:rPr>
                <w:rFonts w:ascii="Times New Roman" w:hAnsi="Times New Roman" w:cs="Times New Roman"/>
                <w:sz w:val="24"/>
                <w:szCs w:val="24"/>
              </w:rPr>
              <w:t xml:space="preserve"> лицами:</w:t>
            </w:r>
          </w:p>
        </w:tc>
        <w:tc>
          <w:tcPr>
            <w:tcW w:w="0" w:type="auto"/>
            <w:vAlign w:val="center"/>
          </w:tcPr>
          <w:p w:rsidR="008A39AE" w:rsidRPr="0081637C" w:rsidRDefault="008A39AE" w:rsidP="0071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7C">
              <w:rPr>
                <w:rFonts w:ascii="Times New Roman" w:hAnsi="Times New Roman" w:cs="Times New Roman"/>
                <w:sz w:val="24"/>
                <w:szCs w:val="24"/>
              </w:rPr>
              <w:t xml:space="preserve">Для оплаты целевого взноса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</w:t>
            </w:r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ми:</w:t>
            </w:r>
          </w:p>
        </w:tc>
      </w:tr>
      <w:tr w:rsidR="008A39AE" w:rsidRPr="0081637C" w:rsidTr="007E4342">
        <w:trPr>
          <w:tblCellSpacing w:w="15" w:type="dxa"/>
        </w:trPr>
        <w:tc>
          <w:tcPr>
            <w:tcW w:w="3918" w:type="dxa"/>
            <w:vAlign w:val="center"/>
          </w:tcPr>
          <w:p w:rsidR="008A39AE" w:rsidRPr="0081637C" w:rsidRDefault="008A39AE" w:rsidP="0071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7C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МАУ ДО «ДДТ «ЮНОСТЬ»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.П.Макеева</w:t>
            </w:r>
            <w:proofErr w:type="spellEnd"/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39AE" w:rsidRPr="0081637C" w:rsidRDefault="008A39AE" w:rsidP="0071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ИНН / КПП 7415032108 / 741501001</w:t>
            </w:r>
          </w:p>
          <w:p w:rsidR="008A39AE" w:rsidRPr="0081637C" w:rsidRDefault="008A39AE" w:rsidP="0071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1637C">
              <w:rPr>
                <w:rFonts w:ascii="Times New Roman" w:hAnsi="Times New Roman" w:cs="Times New Roman"/>
                <w:sz w:val="24"/>
                <w:szCs w:val="24"/>
              </w:rPr>
              <w:t xml:space="preserve"> 40703810290654000011</w:t>
            </w:r>
          </w:p>
          <w:p w:rsidR="008A39AE" w:rsidRPr="0081637C" w:rsidRDefault="008A39AE" w:rsidP="0071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1637C">
              <w:rPr>
                <w:rFonts w:ascii="Times New Roman" w:hAnsi="Times New Roman" w:cs="Times New Roman"/>
                <w:sz w:val="24"/>
                <w:szCs w:val="24"/>
              </w:rPr>
              <w:t xml:space="preserve"> 30101810400000000779</w:t>
            </w:r>
          </w:p>
          <w:p w:rsidR="008A39AE" w:rsidRPr="0081637C" w:rsidRDefault="008A39AE" w:rsidP="0071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Челябинвестбанк</w:t>
            </w:r>
            <w:proofErr w:type="spellEnd"/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» г. Челябинск</w:t>
            </w:r>
          </w:p>
          <w:p w:rsidR="008A39AE" w:rsidRDefault="008A39AE" w:rsidP="0071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БИК 047501779</w:t>
            </w:r>
          </w:p>
          <w:p w:rsidR="008A39AE" w:rsidRDefault="008A39AE" w:rsidP="0071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AE" w:rsidRPr="0081637C" w:rsidRDefault="008A39AE" w:rsidP="0071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A39AE" w:rsidRDefault="008A39AE" w:rsidP="0071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7C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81637C">
              <w:rPr>
                <w:rFonts w:ascii="Times New Roman" w:hAnsi="Times New Roman" w:cs="Times New Roman"/>
                <w:sz w:val="24"/>
                <w:szCs w:val="24"/>
              </w:rPr>
              <w:t xml:space="preserve"> ДО «ДДТ «Юность»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В.П.Макеева</w:t>
            </w:r>
            <w:proofErr w:type="spellEnd"/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39AE" w:rsidRPr="0081637C" w:rsidRDefault="008A39AE" w:rsidP="0071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7415032108/741501001</w:t>
            </w:r>
          </w:p>
          <w:p w:rsidR="008A39AE" w:rsidRDefault="008A39AE" w:rsidP="0071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1637C">
              <w:rPr>
                <w:rFonts w:ascii="Times New Roman" w:hAnsi="Times New Roman" w:cs="Times New Roman"/>
                <w:sz w:val="24"/>
                <w:szCs w:val="24"/>
              </w:rPr>
              <w:t xml:space="preserve"> 4070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290654000011</w:t>
            </w:r>
          </w:p>
          <w:p w:rsidR="008A39AE" w:rsidRPr="0081637C" w:rsidRDefault="008A39AE" w:rsidP="0071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30101810400000000779</w:t>
            </w:r>
          </w:p>
          <w:p w:rsidR="008A39AE" w:rsidRPr="0081637C" w:rsidRDefault="008A39AE" w:rsidP="0071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Челябинвестбанк</w:t>
            </w:r>
            <w:proofErr w:type="spellEnd"/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» г. Челябинск</w:t>
            </w:r>
          </w:p>
          <w:p w:rsidR="008A39AE" w:rsidRDefault="008A39AE" w:rsidP="0071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7C">
              <w:rPr>
                <w:rFonts w:ascii="Times New Roman" w:hAnsi="Times New Roman" w:cs="Times New Roman"/>
                <w:sz w:val="24"/>
                <w:szCs w:val="24"/>
              </w:rPr>
              <w:t>БИК 047501779</w:t>
            </w:r>
          </w:p>
          <w:p w:rsidR="008A39AE" w:rsidRDefault="008A39AE" w:rsidP="0071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AE" w:rsidRDefault="008A39AE" w:rsidP="0071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AE" w:rsidRDefault="008A39AE" w:rsidP="0071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AE" w:rsidRPr="0081637C" w:rsidRDefault="008A39AE" w:rsidP="0071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AE" w:rsidRPr="0081637C" w:rsidTr="007E4342">
        <w:trPr>
          <w:tblCellSpacing w:w="15" w:type="dxa"/>
        </w:trPr>
        <w:tc>
          <w:tcPr>
            <w:tcW w:w="9482" w:type="dxa"/>
            <w:gridSpan w:val="2"/>
            <w:vAlign w:val="center"/>
          </w:tcPr>
          <w:p w:rsidR="008A39AE" w:rsidRPr="0081637C" w:rsidRDefault="008A39AE" w:rsidP="003D085E">
            <w:pPr>
              <w:pStyle w:val="p8"/>
              <w:spacing w:before="0" w:beforeAutospacing="0" w:after="0" w:afterAutospacing="0"/>
            </w:pPr>
            <w:r w:rsidRPr="0081637C">
              <w:t xml:space="preserve">Назначение платежа: Целевой взнос на </w:t>
            </w:r>
            <w:r>
              <w:t>научно-исследовательскую конференцию</w:t>
            </w:r>
            <w:r w:rsidRPr="0081637C">
              <w:t xml:space="preserve"> «</w:t>
            </w:r>
            <w:r>
              <w:t>Яблоко-</w:t>
            </w:r>
            <w:r w:rsidRPr="0081637C">
              <w:t>201</w:t>
            </w:r>
            <w:r>
              <w:t>7</w:t>
            </w:r>
            <w:r w:rsidRPr="0081637C">
              <w:t>»</w:t>
            </w:r>
          </w:p>
        </w:tc>
      </w:tr>
    </w:tbl>
    <w:p w:rsidR="00FF50A1" w:rsidRDefault="00FF50A1" w:rsidP="0081637C">
      <w:pPr>
        <w:pStyle w:val="aa"/>
        <w:spacing w:after="0" w:line="240" w:lineRule="auto"/>
        <w:ind w:left="1060"/>
      </w:pPr>
    </w:p>
    <w:p w:rsidR="00E03398" w:rsidRDefault="00E03398" w:rsidP="00E0339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FF50A1" w:rsidRPr="00290EEC" w:rsidRDefault="00E03398" w:rsidP="00E0339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51AB">
        <w:rPr>
          <w:rFonts w:ascii="Times New Roman" w:hAnsi="Times New Roman" w:cs="Times New Roman"/>
          <w:b/>
          <w:sz w:val="28"/>
          <w:szCs w:val="28"/>
        </w:rPr>
        <w:t>Организационный взнос (целевой взнос)</w:t>
      </w:r>
      <w:r w:rsidRPr="003351AB">
        <w:rPr>
          <w:rFonts w:ascii="Times New Roman" w:hAnsi="Times New Roman" w:cs="Times New Roman"/>
          <w:sz w:val="28"/>
          <w:szCs w:val="28"/>
        </w:rPr>
        <w:t xml:space="preserve"> состоит из оплаты раздаточного материала и расходных материалов для проведения конкурса научно-исследовательских работ «Яблоко-201</w:t>
      </w:r>
      <w:r w:rsidR="00290EEC">
        <w:rPr>
          <w:rFonts w:ascii="Times New Roman" w:hAnsi="Times New Roman" w:cs="Times New Roman"/>
          <w:sz w:val="28"/>
          <w:szCs w:val="28"/>
        </w:rPr>
        <w:t>7</w:t>
      </w:r>
      <w:r w:rsidRPr="003351AB">
        <w:rPr>
          <w:rFonts w:ascii="Times New Roman" w:hAnsi="Times New Roman" w:cs="Times New Roman"/>
          <w:sz w:val="28"/>
          <w:szCs w:val="28"/>
        </w:rPr>
        <w:t>», а также публикации сборника материалов научно-исследовательской конференции.</w:t>
      </w:r>
    </w:p>
    <w:p w:rsidR="00E03398" w:rsidRDefault="00E03398" w:rsidP="00E03398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F50A1" w:rsidRPr="00F449BA" w:rsidRDefault="00FF50A1" w:rsidP="00F449BA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вышеперечисленных документов: </w:t>
      </w:r>
      <w:r w:rsidRPr="00096072">
        <w:rPr>
          <w:rFonts w:ascii="Times New Roman" w:hAnsi="Times New Roman" w:cs="Times New Roman"/>
          <w:sz w:val="28"/>
          <w:szCs w:val="28"/>
        </w:rPr>
        <w:t xml:space="preserve">до </w:t>
      </w:r>
      <w:r w:rsidR="003D085E" w:rsidRPr="00197B1E">
        <w:rPr>
          <w:rFonts w:ascii="Times New Roman" w:hAnsi="Times New Roman" w:cs="Times New Roman"/>
          <w:b/>
          <w:sz w:val="28"/>
          <w:szCs w:val="28"/>
        </w:rPr>
        <w:t>20</w:t>
      </w:r>
      <w:r w:rsidRPr="001242BA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 w:rsidR="00453103">
        <w:rPr>
          <w:rFonts w:ascii="Times New Roman" w:hAnsi="Times New Roman" w:cs="Times New Roman"/>
          <w:b/>
          <w:sz w:val="28"/>
          <w:szCs w:val="28"/>
        </w:rPr>
        <w:t>7</w:t>
      </w:r>
      <w:r w:rsidRPr="001242B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242BA">
        <w:rPr>
          <w:rFonts w:ascii="Times New Roman" w:hAnsi="Times New Roman" w:cs="Times New Roman"/>
          <w:b/>
          <w:sz w:val="28"/>
          <w:szCs w:val="28"/>
        </w:rPr>
        <w:t>ода</w:t>
      </w:r>
      <w:r w:rsidRPr="001242BA">
        <w:rPr>
          <w:rFonts w:ascii="Times New Roman" w:hAnsi="Times New Roman" w:cs="Times New Roman"/>
          <w:b/>
          <w:sz w:val="28"/>
          <w:szCs w:val="28"/>
        </w:rPr>
        <w:t>.</w:t>
      </w:r>
      <w:r w:rsidR="00F449BA" w:rsidRPr="00096072">
        <w:rPr>
          <w:rFonts w:ascii="Times New Roman" w:hAnsi="Times New Roman" w:cs="Times New Roman"/>
          <w:sz w:val="28"/>
          <w:szCs w:val="28"/>
        </w:rPr>
        <w:t xml:space="preserve"> </w:t>
      </w:r>
      <w:r w:rsidR="00F449BA" w:rsidRPr="00F449BA">
        <w:rPr>
          <w:rFonts w:ascii="Times New Roman" w:hAnsi="Times New Roman" w:cs="Times New Roman"/>
          <w:sz w:val="28"/>
          <w:szCs w:val="28"/>
        </w:rPr>
        <w:t xml:space="preserve">Работы, представленные позднее указанных сроков и неудовлетворяющие требованиям по оформлению, не рассматриваются и к участию в конкурсе не допускаются. Представленные на конкурс научно-исследовательские работы без оплаты целевого взноса к конкурсу не допускаются. </w:t>
      </w:r>
    </w:p>
    <w:p w:rsidR="00FF50A1" w:rsidRDefault="00FF50A1">
      <w:pPr>
        <w:pStyle w:val="aa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FF50A1" w:rsidRDefault="00FF50A1" w:rsidP="00F449B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1242BA" w:rsidRDefault="001242BA" w:rsidP="001242BA">
      <w:pPr>
        <w:pStyle w:val="aa"/>
        <w:spacing w:after="0" w:line="240" w:lineRule="auto"/>
        <w:ind w:lef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0A1" w:rsidRDefault="00FF50A1" w:rsidP="00846D60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научно-исследовательской конференции подводятся в день защиты.</w:t>
      </w:r>
    </w:p>
    <w:p w:rsidR="00FF50A1" w:rsidRDefault="00FF50A1" w:rsidP="00846D60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научно-исследовательск</w:t>
      </w:r>
      <w:r w:rsidR="00432E88">
        <w:rPr>
          <w:rFonts w:ascii="Times New Roman" w:hAnsi="Times New Roman" w:cs="Times New Roman"/>
          <w:sz w:val="28"/>
          <w:szCs w:val="28"/>
        </w:rPr>
        <w:t>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каждому направлению и в зависимости от возрастной категории участников.</w:t>
      </w:r>
    </w:p>
    <w:p w:rsidR="00FF50A1" w:rsidRDefault="00FF50A1" w:rsidP="00846D60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научно-исследовательские работы награждаю</w:t>
      </w:r>
      <w:r w:rsidR="0070684B">
        <w:rPr>
          <w:rFonts w:ascii="Times New Roman" w:hAnsi="Times New Roman" w:cs="Times New Roman"/>
          <w:sz w:val="28"/>
          <w:szCs w:val="28"/>
        </w:rPr>
        <w:t>тся грамотами за 1, 2, 3 место</w:t>
      </w:r>
      <w:r w:rsidR="003D085E">
        <w:rPr>
          <w:rFonts w:ascii="Times New Roman" w:hAnsi="Times New Roman" w:cs="Times New Roman"/>
          <w:sz w:val="28"/>
          <w:szCs w:val="28"/>
        </w:rPr>
        <w:t xml:space="preserve"> в каждой возрастной группе</w:t>
      </w:r>
      <w:r w:rsidR="005F6BC2">
        <w:rPr>
          <w:rFonts w:ascii="Times New Roman" w:hAnsi="Times New Roman" w:cs="Times New Roman"/>
          <w:sz w:val="28"/>
          <w:szCs w:val="28"/>
        </w:rPr>
        <w:t xml:space="preserve">. Авторам остальных работ вручаются </w:t>
      </w:r>
      <w:r w:rsidR="003D085E">
        <w:rPr>
          <w:rFonts w:ascii="Times New Roman" w:hAnsi="Times New Roman" w:cs="Times New Roman"/>
          <w:sz w:val="28"/>
          <w:szCs w:val="28"/>
        </w:rPr>
        <w:t>грамо</w:t>
      </w:r>
      <w:r w:rsidR="005F6BC2">
        <w:rPr>
          <w:rFonts w:ascii="Times New Roman" w:hAnsi="Times New Roman" w:cs="Times New Roman"/>
          <w:sz w:val="28"/>
          <w:szCs w:val="28"/>
        </w:rPr>
        <w:t>ты</w:t>
      </w:r>
      <w:r w:rsidRPr="00656C0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F6BC2">
        <w:rPr>
          <w:rFonts w:ascii="Times New Roman" w:hAnsi="Times New Roman" w:cs="Times New Roman"/>
          <w:sz w:val="28"/>
          <w:szCs w:val="28"/>
        </w:rPr>
        <w:t xml:space="preserve">а </w:t>
      </w:r>
      <w:r w:rsidR="00D14BA9">
        <w:rPr>
          <w:rFonts w:ascii="Times New Roman" w:hAnsi="Times New Roman" w:cs="Times New Roman"/>
          <w:sz w:val="28"/>
          <w:szCs w:val="28"/>
        </w:rPr>
        <w:t>открытого муниципального конкурса научно-исследовательских работ «Яблоко-201</w:t>
      </w:r>
      <w:r w:rsidR="00290EEC">
        <w:rPr>
          <w:rFonts w:ascii="Times New Roman" w:hAnsi="Times New Roman" w:cs="Times New Roman"/>
          <w:sz w:val="28"/>
          <w:szCs w:val="28"/>
        </w:rPr>
        <w:t>7</w:t>
      </w:r>
      <w:r w:rsidR="00D14BA9">
        <w:rPr>
          <w:rFonts w:ascii="Times New Roman" w:hAnsi="Times New Roman" w:cs="Times New Roman"/>
          <w:sz w:val="28"/>
          <w:szCs w:val="28"/>
        </w:rPr>
        <w:t>»</w:t>
      </w:r>
      <w:r w:rsidRPr="00656C04">
        <w:rPr>
          <w:rFonts w:ascii="Times New Roman" w:hAnsi="Times New Roman" w:cs="Times New Roman"/>
          <w:sz w:val="28"/>
          <w:szCs w:val="28"/>
        </w:rPr>
        <w:t>.</w:t>
      </w:r>
    </w:p>
    <w:p w:rsidR="00656C04" w:rsidRDefault="00656C04" w:rsidP="00656C0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1AB" w:rsidRDefault="00656C04" w:rsidP="00AA631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C04">
        <w:rPr>
          <w:rFonts w:ascii="Times New Roman" w:hAnsi="Times New Roman" w:cs="Times New Roman"/>
          <w:b/>
          <w:sz w:val="28"/>
          <w:szCs w:val="28"/>
        </w:rPr>
        <w:t>К</w:t>
      </w:r>
      <w:r w:rsidR="00FF50A1" w:rsidRPr="00656C04">
        <w:rPr>
          <w:rFonts w:ascii="Times New Roman" w:hAnsi="Times New Roman" w:cs="Times New Roman"/>
          <w:b/>
          <w:sz w:val="28"/>
          <w:szCs w:val="28"/>
        </w:rPr>
        <w:t>онтактный телефон:</w:t>
      </w:r>
      <w:r w:rsidR="00FF50A1" w:rsidRPr="00656C04">
        <w:rPr>
          <w:rFonts w:ascii="Times New Roman" w:hAnsi="Times New Roman" w:cs="Times New Roman"/>
          <w:sz w:val="28"/>
          <w:szCs w:val="28"/>
        </w:rPr>
        <w:t xml:space="preserve"> </w:t>
      </w:r>
      <w:r w:rsidRPr="00656C04">
        <w:rPr>
          <w:rFonts w:ascii="Times New Roman" w:hAnsi="Times New Roman" w:cs="Times New Roman"/>
          <w:sz w:val="28"/>
          <w:szCs w:val="28"/>
        </w:rPr>
        <w:t xml:space="preserve">организатор конкурса научно-исследовательских работ </w:t>
      </w:r>
      <w:r w:rsidR="00824750" w:rsidRPr="00656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1AB" w:rsidRPr="003351AB" w:rsidRDefault="003351AB" w:rsidP="00AA631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Черных Наталья Валерьевна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0EEC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3D085E">
        <w:rPr>
          <w:rFonts w:ascii="Times New Roman" w:hAnsi="Times New Roman" w:cs="Times New Roman"/>
          <w:sz w:val="28"/>
          <w:szCs w:val="28"/>
        </w:rPr>
        <w:t>МАУ ДО «ДДТ «Юность» им. В.П. Макеева»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C04">
        <w:rPr>
          <w:rFonts w:ascii="Times New Roman" w:hAnsi="Times New Roman" w:cs="Times New Roman"/>
          <w:sz w:val="28"/>
          <w:szCs w:val="28"/>
        </w:rPr>
        <w:t>8 9630887475</w:t>
      </w:r>
    </w:p>
    <w:p w:rsidR="00FF50A1" w:rsidRDefault="00FF50A1" w:rsidP="00AA631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B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3BA3">
        <w:rPr>
          <w:rFonts w:ascii="Times New Roman" w:hAnsi="Times New Roman" w:cs="Times New Roman"/>
          <w:sz w:val="28"/>
          <w:szCs w:val="28"/>
        </w:rPr>
        <w:t>-</w:t>
      </w:r>
      <w:r w:rsidRPr="00C13BA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13BA3">
        <w:rPr>
          <w:rFonts w:ascii="Times New Roman" w:hAnsi="Times New Roman" w:cs="Times New Roman"/>
          <w:sz w:val="28"/>
          <w:szCs w:val="28"/>
        </w:rPr>
        <w:t xml:space="preserve">: </w:t>
      </w:r>
      <w:r w:rsidR="007401AC" w:rsidRPr="00C13B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684B" w:rsidRPr="00C13BA3">
        <w:rPr>
          <w:rFonts w:ascii="Times New Roman" w:hAnsi="Times New Roman" w:cs="Times New Roman"/>
          <w:sz w:val="28"/>
          <w:szCs w:val="28"/>
          <w:lang w:val="en-US"/>
        </w:rPr>
        <w:t>ddt</w:t>
      </w:r>
      <w:proofErr w:type="spellEnd"/>
      <w:r w:rsidR="0070684B" w:rsidRPr="00C13BA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0684B" w:rsidRPr="00C13BA3">
        <w:rPr>
          <w:rFonts w:ascii="Times New Roman" w:hAnsi="Times New Roman" w:cs="Times New Roman"/>
          <w:sz w:val="28"/>
          <w:szCs w:val="28"/>
          <w:lang w:val="en-US"/>
        </w:rPr>
        <w:t>nauka</w:t>
      </w:r>
      <w:proofErr w:type="spellEnd"/>
      <w:r w:rsidR="007401AC" w:rsidRPr="00C13BA3">
        <w:rPr>
          <w:rFonts w:ascii="Times New Roman" w:hAnsi="Times New Roman" w:cs="Times New Roman"/>
          <w:sz w:val="28"/>
          <w:szCs w:val="28"/>
        </w:rPr>
        <w:t>@</w:t>
      </w:r>
      <w:r w:rsidR="00656C04" w:rsidRPr="00C13BA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01AC" w:rsidRPr="00C13B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01AC" w:rsidRPr="00C13B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401AC" w:rsidRPr="00C13BA3">
        <w:rPr>
          <w:rFonts w:ascii="Times New Roman" w:hAnsi="Times New Roman" w:cs="Times New Roman"/>
          <w:sz w:val="28"/>
          <w:szCs w:val="28"/>
        </w:rPr>
        <w:t>»</w:t>
      </w:r>
      <w:r w:rsidRPr="00C13BA3">
        <w:rPr>
          <w:rFonts w:ascii="Times New Roman" w:hAnsi="Times New Roman" w:cs="Times New Roman"/>
          <w:sz w:val="28"/>
          <w:szCs w:val="28"/>
        </w:rPr>
        <w:t xml:space="preserve">, </w:t>
      </w:r>
      <w:r w:rsidR="00824750" w:rsidRPr="00C13BA3">
        <w:rPr>
          <w:rFonts w:ascii="Times New Roman" w:hAnsi="Times New Roman" w:cs="Times New Roman"/>
          <w:sz w:val="28"/>
          <w:szCs w:val="28"/>
        </w:rPr>
        <w:t>Черных Наталье Валерье</w:t>
      </w:r>
      <w:r w:rsidRPr="00C13BA3">
        <w:rPr>
          <w:rFonts w:ascii="Times New Roman" w:hAnsi="Times New Roman" w:cs="Times New Roman"/>
          <w:sz w:val="28"/>
          <w:szCs w:val="28"/>
        </w:rPr>
        <w:t>вне.</w:t>
      </w:r>
    </w:p>
    <w:p w:rsidR="00FF50A1" w:rsidRDefault="00FF50A1">
      <w:pPr>
        <w:pStyle w:val="aa"/>
        <w:spacing w:after="0" w:line="240" w:lineRule="auto"/>
        <w:ind w:left="1060"/>
        <w:jc w:val="both"/>
        <w:rPr>
          <w:rFonts w:ascii="Times New Roman" w:hAnsi="Times New Roman" w:cs="Times New Roman"/>
          <w:sz w:val="28"/>
          <w:szCs w:val="28"/>
        </w:rPr>
      </w:pPr>
    </w:p>
    <w:p w:rsidR="007D7A0F" w:rsidRDefault="007D7A0F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90EEC" w:rsidRDefault="00290EEC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90EEC" w:rsidRDefault="00290EEC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90EEC" w:rsidRDefault="00290EEC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90EEC" w:rsidRDefault="00290EEC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90EEC" w:rsidRDefault="00290EEC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90EEC" w:rsidRDefault="00290EEC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90EEC" w:rsidRDefault="00290EEC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90EEC" w:rsidRDefault="00290EEC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90EEC" w:rsidRDefault="00290EEC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90EEC" w:rsidRDefault="00290EEC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90EEC" w:rsidRDefault="00290EEC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90EEC" w:rsidRDefault="00290EEC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0A1" w:rsidRDefault="00FF50A1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060ED5" w:rsidRDefault="00060ED5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0A1" w:rsidRDefault="00FF50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содержанию </w:t>
      </w:r>
    </w:p>
    <w:p w:rsidR="00FF50A1" w:rsidRDefault="00FF50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оформлению научно-исследовательской работы</w:t>
      </w:r>
    </w:p>
    <w:p w:rsidR="00FF50A1" w:rsidRDefault="00FF50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0A1" w:rsidRDefault="00FF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Научно-исследовательская конкурсная работа должна состоять из следующих основных компонентов: постановка проблемы, обзор имеющейся литературы, планирование, организация и проведение исследования (эксперимента), анализ, обобщение полученных результатов, выводы.</w:t>
      </w:r>
    </w:p>
    <w:p w:rsidR="00FF50A1" w:rsidRDefault="00FF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A1" w:rsidRDefault="004B3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научно-исследовательской работы</w:t>
      </w:r>
      <w:r w:rsidR="00FF50A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82C64" w:rsidRDefault="00D82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49BA" w:rsidRDefault="004B3124" w:rsidP="00D82C64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12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4B3124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с указанием полного наименования образовательной организации (в верхней части листа); название конкурса (ниже название организации); тема выполненной работы пишется в центре листа; сведения об авторе (выполнил: фамилия, имя, отчество); сведения о руководителе (руководитель: фамилия, имя, отчество, специальность) – ниже темы работы справа; город и год выполнения работы (внизу, в центре листа).</w:t>
      </w:r>
      <w:proofErr w:type="gramEnd"/>
    </w:p>
    <w:p w:rsidR="004B3124" w:rsidRPr="004B3124" w:rsidRDefault="004B3124" w:rsidP="00D82C64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3124">
        <w:rPr>
          <w:rFonts w:ascii="Times New Roman" w:hAnsi="Times New Roman" w:cs="Times New Roman"/>
          <w:b/>
          <w:sz w:val="28"/>
          <w:szCs w:val="28"/>
        </w:rPr>
        <w:t>Оглавление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номеров страниц).</w:t>
      </w:r>
    </w:p>
    <w:p w:rsidR="00FF50A1" w:rsidRDefault="00FF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Вв</w:t>
      </w:r>
      <w:r w:rsidR="004B312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дн</w:t>
      </w:r>
      <w:r w:rsidR="004B3124">
        <w:rPr>
          <w:rFonts w:ascii="Times New Roman" w:hAnsi="Times New Roman" w:cs="Times New Roman"/>
          <w:b/>
          <w:bCs/>
          <w:sz w:val="28"/>
          <w:szCs w:val="28"/>
        </w:rPr>
        <w:t>ая 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124">
        <w:rPr>
          <w:rFonts w:ascii="Times New Roman" w:hAnsi="Times New Roman" w:cs="Times New Roman"/>
          <w:sz w:val="28"/>
          <w:szCs w:val="28"/>
        </w:rPr>
        <w:t xml:space="preserve">имеет целью ознакомить с сущностью излагаемого вопроса, с современным состоянием проблемы. Вводная часть включает </w:t>
      </w:r>
      <w:r>
        <w:rPr>
          <w:rFonts w:ascii="Times New Roman" w:hAnsi="Times New Roman" w:cs="Times New Roman"/>
          <w:sz w:val="28"/>
          <w:szCs w:val="28"/>
        </w:rPr>
        <w:t>обоснование актуальности данного исследования, объект и предмет исследования, цель и задачи, описание методов исследования.</w:t>
      </w:r>
      <w:r w:rsidR="004B3124">
        <w:rPr>
          <w:rFonts w:ascii="Times New Roman" w:hAnsi="Times New Roman" w:cs="Times New Roman"/>
          <w:sz w:val="28"/>
          <w:szCs w:val="28"/>
        </w:rPr>
        <w:t xml:space="preserve"> Объем введения – 1 – 2 страницы.</w:t>
      </w:r>
    </w:p>
    <w:p w:rsidR="00FF50A1" w:rsidRDefault="00FF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Основная часть: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C64">
        <w:rPr>
          <w:rFonts w:ascii="Times New Roman" w:hAnsi="Times New Roman" w:cs="Times New Roman"/>
          <w:sz w:val="28"/>
          <w:szCs w:val="28"/>
        </w:rPr>
        <w:t xml:space="preserve">должна состоять из нескольких глав, которые включают </w:t>
      </w:r>
      <w:r>
        <w:rPr>
          <w:rFonts w:ascii="Times New Roman" w:hAnsi="Times New Roman" w:cs="Times New Roman"/>
          <w:sz w:val="28"/>
          <w:szCs w:val="28"/>
        </w:rPr>
        <w:t>теоретическ</w:t>
      </w:r>
      <w:r w:rsidR="00D82C6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124">
        <w:rPr>
          <w:rFonts w:ascii="Times New Roman" w:hAnsi="Times New Roman" w:cs="Times New Roman"/>
          <w:sz w:val="28"/>
          <w:szCs w:val="28"/>
        </w:rPr>
        <w:t>основ</w:t>
      </w:r>
      <w:r w:rsidR="00D82C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(аналитический обзор литературы по избранной теме), исследовательская (опытно-экспериментальная) часть.</w:t>
      </w:r>
    </w:p>
    <w:p w:rsidR="00FF50A1" w:rsidRDefault="00FF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Заключение: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C64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 xml:space="preserve">обобщающие выводы по всей работе, </w:t>
      </w:r>
      <w:r w:rsidR="00D82C64">
        <w:rPr>
          <w:rFonts w:ascii="Times New Roman" w:hAnsi="Times New Roman" w:cs="Times New Roman"/>
          <w:sz w:val="28"/>
          <w:szCs w:val="28"/>
        </w:rPr>
        <w:t>определение главного результата исследования, предложения по практическому использованию результатов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0A1" w:rsidRDefault="00FF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="00D82C6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82C64">
        <w:rPr>
          <w:rFonts w:ascii="Times New Roman" w:hAnsi="Times New Roman" w:cs="Times New Roman"/>
          <w:bCs/>
          <w:sz w:val="28"/>
          <w:szCs w:val="28"/>
        </w:rPr>
        <w:t xml:space="preserve">указывается в соответствии с библиографическими требованиями, </w:t>
      </w:r>
      <w:r>
        <w:rPr>
          <w:rFonts w:ascii="Times New Roman" w:hAnsi="Times New Roman" w:cs="Times New Roman"/>
          <w:sz w:val="28"/>
          <w:szCs w:val="28"/>
        </w:rPr>
        <w:t>согласно ГОСТ – 7.1 2003.</w:t>
      </w:r>
      <w:r w:rsidR="00D82C64">
        <w:rPr>
          <w:rFonts w:ascii="Times New Roman" w:hAnsi="Times New Roman" w:cs="Times New Roman"/>
          <w:sz w:val="28"/>
          <w:szCs w:val="28"/>
        </w:rPr>
        <w:t xml:space="preserve"> Оформляется список использованной литературы со всеми выходными данными и по алфавиту.</w:t>
      </w:r>
    </w:p>
    <w:p w:rsidR="00FF50A1" w:rsidRDefault="00FF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82C64">
        <w:rPr>
          <w:rFonts w:ascii="Times New Roman" w:hAnsi="Times New Roman" w:cs="Times New Roman"/>
          <w:sz w:val="28"/>
          <w:szCs w:val="28"/>
        </w:rPr>
        <w:t xml:space="preserve">карты, схемы, графики, диаграммы, </w:t>
      </w:r>
      <w:r>
        <w:rPr>
          <w:rFonts w:ascii="Times New Roman" w:hAnsi="Times New Roman" w:cs="Times New Roman"/>
          <w:sz w:val="28"/>
          <w:szCs w:val="28"/>
        </w:rPr>
        <w:t xml:space="preserve">таблицы, иллюстрации, </w:t>
      </w:r>
      <w:r w:rsidR="00D82C64">
        <w:rPr>
          <w:rFonts w:ascii="Times New Roman" w:hAnsi="Times New Roman" w:cs="Times New Roman"/>
          <w:sz w:val="28"/>
          <w:szCs w:val="28"/>
        </w:rPr>
        <w:t>рисунки, фотографии</w:t>
      </w:r>
      <w:r>
        <w:rPr>
          <w:rFonts w:ascii="Times New Roman" w:hAnsi="Times New Roman" w:cs="Times New Roman"/>
          <w:sz w:val="28"/>
          <w:szCs w:val="28"/>
        </w:rPr>
        <w:t>).</w:t>
      </w:r>
      <w:r w:rsidR="00D82C64">
        <w:rPr>
          <w:rFonts w:ascii="Times New Roman" w:hAnsi="Times New Roman" w:cs="Times New Roman"/>
          <w:sz w:val="28"/>
          <w:szCs w:val="28"/>
        </w:rPr>
        <w:t xml:space="preserve"> Для иллюстрации отводятся отдельные страницы. Каждая иллюстрация оформляется как приложение на отдельном листе. Нумерация приложений производится сверху по центру арабскими цифрами без знака «№».</w:t>
      </w:r>
    </w:p>
    <w:p w:rsidR="0028093F" w:rsidRPr="0028093F" w:rsidRDefault="00280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Каждый новый раздел (введение, главы, параграфы, заключение, список источников и литературы, приложения) начинается с новой страницы.</w:t>
      </w:r>
    </w:p>
    <w:p w:rsidR="00CD2576" w:rsidRDefault="00CD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343B9D" w:rsidRDefault="00343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A1" w:rsidRDefault="00FF50A1" w:rsidP="00E30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Оформление работы:</w:t>
      </w:r>
    </w:p>
    <w:p w:rsidR="008E5649" w:rsidRDefault="008E5649" w:rsidP="00E30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4699" w:rsidRDefault="00FF50A1" w:rsidP="00F449BA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материалы выполнены в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44699">
        <w:rPr>
          <w:rFonts w:ascii="Times New Roman" w:hAnsi="Times New Roman" w:cs="Times New Roman"/>
          <w:sz w:val="28"/>
          <w:szCs w:val="28"/>
        </w:rPr>
        <w:t xml:space="preserve"> файле (</w:t>
      </w:r>
      <w:r w:rsidR="00B4469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B44699" w:rsidRPr="00B446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699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B44699" w:rsidRPr="00B446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R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4699">
        <w:rPr>
          <w:rFonts w:ascii="Times New Roman" w:hAnsi="Times New Roman" w:cs="Times New Roman"/>
          <w:sz w:val="28"/>
          <w:szCs w:val="28"/>
        </w:rPr>
        <w:t>высота кегля –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B44699">
        <w:rPr>
          <w:rFonts w:ascii="Times New Roman" w:hAnsi="Times New Roman" w:cs="Times New Roman"/>
          <w:sz w:val="28"/>
          <w:szCs w:val="28"/>
        </w:rPr>
        <w:t xml:space="preserve"> </w:t>
      </w:r>
      <w:r w:rsidR="00B44699"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4699">
        <w:rPr>
          <w:rFonts w:ascii="Times New Roman" w:hAnsi="Times New Roman" w:cs="Times New Roman"/>
          <w:sz w:val="28"/>
          <w:szCs w:val="28"/>
        </w:rPr>
        <w:t xml:space="preserve">межстрочный </w:t>
      </w:r>
      <w:r>
        <w:rPr>
          <w:rFonts w:ascii="Times New Roman" w:hAnsi="Times New Roman" w:cs="Times New Roman"/>
          <w:sz w:val="28"/>
          <w:szCs w:val="28"/>
        </w:rPr>
        <w:t>интервал – 1,5.</w:t>
      </w:r>
      <w:r w:rsidR="00B44699">
        <w:rPr>
          <w:rFonts w:ascii="Times New Roman" w:hAnsi="Times New Roman" w:cs="Times New Roman"/>
          <w:sz w:val="28"/>
          <w:szCs w:val="28"/>
        </w:rPr>
        <w:t xml:space="preserve"> Поля: слева – 30 мм, справа – 10 мм, сверху и снизу – 20 мм.</w:t>
      </w:r>
    </w:p>
    <w:p w:rsidR="00FF50A1" w:rsidRDefault="00B44699" w:rsidP="00F449BA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 выполняется на стандартных страницах белой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текст оформляется на одной стороне листа.</w:t>
      </w:r>
      <w:r w:rsidR="00FF5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A1" w:rsidRDefault="00FF50A1" w:rsidP="00F449BA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</w:t>
      </w:r>
      <w:r w:rsidR="00B44699">
        <w:rPr>
          <w:rFonts w:ascii="Times New Roman" w:hAnsi="Times New Roman" w:cs="Times New Roman"/>
          <w:sz w:val="28"/>
          <w:szCs w:val="28"/>
        </w:rPr>
        <w:t>ницы должны быть пронумерованы, нумерация страниц – снизу по центру арабскими цифрами без знака «№» (номер на титульном листе не ставится).</w:t>
      </w:r>
    </w:p>
    <w:p w:rsidR="00B44699" w:rsidRPr="00B44699" w:rsidRDefault="00B44699" w:rsidP="00F449BA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Сноски с номером использованного источника в списке использованной литературы оформляются после цитаты, заключаются в квадратные скобки. Рядом</w:t>
      </w:r>
      <w:r w:rsidRPr="00B446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запятую указываются страницы, которые использовались как источник информации, например </w:t>
      </w:r>
      <w:r w:rsidRPr="00B44699">
        <w:rPr>
          <w:rFonts w:ascii="Times New Roman" w:hAnsi="Times New Roman" w:cs="Times New Roman"/>
          <w:sz w:val="28"/>
          <w:szCs w:val="28"/>
        </w:rPr>
        <w:t xml:space="preserve">[1,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B44699">
        <w:rPr>
          <w:rFonts w:ascii="Times New Roman" w:hAnsi="Times New Roman" w:cs="Times New Roman"/>
          <w:sz w:val="28"/>
          <w:szCs w:val="28"/>
        </w:rPr>
        <w:t>18].</w:t>
      </w:r>
    </w:p>
    <w:p w:rsidR="00B44699" w:rsidRDefault="00B44699" w:rsidP="00F449BA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названии работы сокращения не допускаются. </w:t>
      </w:r>
    </w:p>
    <w:p w:rsidR="0081637C" w:rsidRDefault="00FF50A1" w:rsidP="00F449BA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37C">
        <w:rPr>
          <w:rFonts w:ascii="Times New Roman" w:hAnsi="Times New Roman" w:cs="Times New Roman"/>
          <w:sz w:val="28"/>
          <w:szCs w:val="28"/>
        </w:rPr>
        <w:t xml:space="preserve"> Рисун</w:t>
      </w:r>
      <w:r w:rsidR="0081637C">
        <w:rPr>
          <w:rFonts w:ascii="Times New Roman" w:hAnsi="Times New Roman" w:cs="Times New Roman"/>
          <w:sz w:val="28"/>
          <w:szCs w:val="28"/>
        </w:rPr>
        <w:t>ки могут быть включены в текст. Рисунки не должны занимать более 30 % работы.</w:t>
      </w:r>
    </w:p>
    <w:p w:rsidR="00FF50A1" w:rsidRPr="0081637C" w:rsidRDefault="00FF50A1" w:rsidP="00F449BA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37C">
        <w:rPr>
          <w:rFonts w:ascii="Times New Roman" w:hAnsi="Times New Roman" w:cs="Times New Roman"/>
          <w:sz w:val="28"/>
          <w:szCs w:val="28"/>
        </w:rPr>
        <w:t>На титульном листе необходимо указать:</w:t>
      </w:r>
    </w:p>
    <w:p w:rsidR="00FF50A1" w:rsidRDefault="00F449BA" w:rsidP="00F449BA">
      <w:pPr>
        <w:pStyle w:val="aa"/>
        <w:tabs>
          <w:tab w:val="left" w:pos="56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0A1">
        <w:rPr>
          <w:rFonts w:ascii="Times New Roman" w:hAnsi="Times New Roman" w:cs="Times New Roman"/>
          <w:sz w:val="28"/>
          <w:szCs w:val="28"/>
        </w:rPr>
        <w:t xml:space="preserve">Ф.И. авторов (полностью), </w:t>
      </w:r>
      <w:r w:rsidR="008E5649">
        <w:rPr>
          <w:rFonts w:ascii="Times New Roman" w:hAnsi="Times New Roman" w:cs="Times New Roman"/>
          <w:sz w:val="28"/>
          <w:szCs w:val="28"/>
        </w:rPr>
        <w:t>класс, школа;</w:t>
      </w:r>
    </w:p>
    <w:p w:rsidR="00FF50A1" w:rsidRDefault="00F449BA" w:rsidP="00F449BA">
      <w:pPr>
        <w:pStyle w:val="aa"/>
        <w:tabs>
          <w:tab w:val="left" w:pos="56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649">
        <w:rPr>
          <w:rFonts w:ascii="Times New Roman" w:hAnsi="Times New Roman" w:cs="Times New Roman"/>
          <w:sz w:val="28"/>
          <w:szCs w:val="28"/>
        </w:rPr>
        <w:t>н</w:t>
      </w:r>
      <w:r w:rsidR="00FF50A1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="00E3050B">
        <w:rPr>
          <w:rFonts w:ascii="Times New Roman" w:hAnsi="Times New Roman" w:cs="Times New Roman"/>
          <w:sz w:val="28"/>
          <w:szCs w:val="28"/>
        </w:rPr>
        <w:t>исследования</w:t>
      </w:r>
      <w:r w:rsidR="008E5649">
        <w:rPr>
          <w:rFonts w:ascii="Times New Roman" w:hAnsi="Times New Roman" w:cs="Times New Roman"/>
          <w:sz w:val="28"/>
          <w:szCs w:val="28"/>
        </w:rPr>
        <w:t>;</w:t>
      </w:r>
    </w:p>
    <w:p w:rsidR="00FF50A1" w:rsidRDefault="00F449BA" w:rsidP="00F449BA">
      <w:pPr>
        <w:pStyle w:val="aa"/>
        <w:tabs>
          <w:tab w:val="left" w:pos="56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649">
        <w:rPr>
          <w:rFonts w:ascii="Times New Roman" w:hAnsi="Times New Roman" w:cs="Times New Roman"/>
          <w:sz w:val="28"/>
          <w:szCs w:val="28"/>
        </w:rPr>
        <w:t>н</w:t>
      </w:r>
      <w:r w:rsidR="00FF50A1">
        <w:rPr>
          <w:rFonts w:ascii="Times New Roman" w:hAnsi="Times New Roman" w:cs="Times New Roman"/>
          <w:sz w:val="28"/>
          <w:szCs w:val="28"/>
        </w:rPr>
        <w:t>азвание работы</w:t>
      </w:r>
      <w:r w:rsidR="008E5649">
        <w:rPr>
          <w:rFonts w:ascii="Times New Roman" w:hAnsi="Times New Roman" w:cs="Times New Roman"/>
          <w:sz w:val="28"/>
          <w:szCs w:val="28"/>
        </w:rPr>
        <w:t>;</w:t>
      </w:r>
    </w:p>
    <w:p w:rsidR="00E3050B" w:rsidRDefault="008E5649" w:rsidP="00F449BA">
      <w:pPr>
        <w:pStyle w:val="aa"/>
        <w:tabs>
          <w:tab w:val="left" w:pos="56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0A1">
        <w:rPr>
          <w:rFonts w:ascii="Times New Roman" w:hAnsi="Times New Roman" w:cs="Times New Roman"/>
          <w:sz w:val="28"/>
          <w:szCs w:val="28"/>
        </w:rPr>
        <w:t>Ф.И.О. научного руководителя</w:t>
      </w:r>
      <w:r w:rsidR="00E3050B">
        <w:rPr>
          <w:rFonts w:ascii="Times New Roman" w:hAnsi="Times New Roman" w:cs="Times New Roman"/>
          <w:sz w:val="28"/>
          <w:szCs w:val="28"/>
        </w:rPr>
        <w:t>, место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50B" w:rsidRDefault="00E3050B">
      <w:pPr>
        <w:pStyle w:val="aa"/>
        <w:tabs>
          <w:tab w:val="left" w:pos="5669"/>
        </w:tabs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D085E" w:rsidRDefault="003D085E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защите и представлению работ на Конференции</w:t>
      </w:r>
    </w:p>
    <w:p w:rsidR="003D085E" w:rsidRDefault="003D085E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3D085E">
        <w:rPr>
          <w:rFonts w:ascii="Times New Roman" w:hAnsi="Times New Roman" w:cs="Times New Roman"/>
          <w:bCs/>
          <w:i/>
          <w:sz w:val="28"/>
          <w:szCs w:val="28"/>
        </w:rPr>
        <w:t xml:space="preserve">(очный этап) </w:t>
      </w:r>
    </w:p>
    <w:p w:rsidR="006432BF" w:rsidRPr="006432BF" w:rsidRDefault="006432BF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3D085E" w:rsidRPr="006432BF" w:rsidRDefault="003D085E" w:rsidP="003D085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Защита каждой работы происходит в форме 7-8 минутного устного выступления </w:t>
      </w:r>
      <w:r w:rsidR="006432BF">
        <w:rPr>
          <w:rFonts w:ascii="Times New Roman" w:hAnsi="Times New Roman" w:cs="Times New Roman"/>
          <w:bCs/>
          <w:sz w:val="28"/>
          <w:szCs w:val="28"/>
        </w:rPr>
        <w:t xml:space="preserve">с помощью презентации в программе </w:t>
      </w:r>
      <w:r w:rsidR="006432BF"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 w:rsidR="006432BF" w:rsidRPr="006432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2BF">
        <w:rPr>
          <w:rFonts w:ascii="Times New Roman" w:hAnsi="Times New Roman" w:cs="Times New Roman"/>
          <w:bCs/>
          <w:sz w:val="28"/>
          <w:szCs w:val="28"/>
          <w:lang w:val="en-US"/>
        </w:rPr>
        <w:t>Power</w:t>
      </w:r>
      <w:r w:rsidR="006432BF" w:rsidRPr="006432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2BF">
        <w:rPr>
          <w:rFonts w:ascii="Times New Roman" w:hAnsi="Times New Roman" w:cs="Times New Roman"/>
          <w:bCs/>
          <w:sz w:val="28"/>
          <w:szCs w:val="28"/>
          <w:lang w:val="en-US"/>
        </w:rPr>
        <w:t>Point</w:t>
      </w:r>
      <w:r w:rsidR="006432BF" w:rsidRPr="006432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ответов на вопросы членов экспертного жюри</w:t>
      </w:r>
      <w:r w:rsidR="006432BF">
        <w:rPr>
          <w:rFonts w:ascii="Times New Roman" w:hAnsi="Times New Roman" w:cs="Times New Roman"/>
          <w:bCs/>
          <w:sz w:val="28"/>
          <w:szCs w:val="28"/>
        </w:rPr>
        <w:t xml:space="preserve">. Участники </w:t>
      </w:r>
      <w:proofErr w:type="spellStart"/>
      <w:r w:rsidR="006432BF">
        <w:rPr>
          <w:rFonts w:ascii="Times New Roman" w:hAnsi="Times New Roman" w:cs="Times New Roman"/>
          <w:bCs/>
          <w:sz w:val="28"/>
          <w:szCs w:val="28"/>
        </w:rPr>
        <w:t>Конфренции</w:t>
      </w:r>
      <w:proofErr w:type="spellEnd"/>
      <w:r w:rsidR="006432BF">
        <w:rPr>
          <w:rFonts w:ascii="Times New Roman" w:hAnsi="Times New Roman" w:cs="Times New Roman"/>
          <w:bCs/>
          <w:sz w:val="28"/>
          <w:szCs w:val="28"/>
        </w:rPr>
        <w:t xml:space="preserve"> представляют жюри текст работы в напечатанном варианте. </w:t>
      </w:r>
    </w:p>
    <w:p w:rsidR="00096072" w:rsidRDefault="0009607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072" w:rsidRDefault="0009607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072" w:rsidRDefault="0009607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072" w:rsidRDefault="0009607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072" w:rsidRDefault="0009607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072" w:rsidRDefault="0009607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072" w:rsidRDefault="0009607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072" w:rsidRDefault="0009607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072" w:rsidRDefault="0009607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072" w:rsidRDefault="0009607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0A1" w:rsidRDefault="00FF50A1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оформления тезисов к н</w:t>
      </w:r>
      <w:r w:rsidR="00E8437A">
        <w:rPr>
          <w:rFonts w:ascii="Times New Roman" w:hAnsi="Times New Roman" w:cs="Times New Roman"/>
          <w:b/>
          <w:bCs/>
          <w:sz w:val="28"/>
          <w:szCs w:val="28"/>
        </w:rPr>
        <w:t>аучно-исследовательским работам</w:t>
      </w:r>
    </w:p>
    <w:p w:rsidR="00E8437A" w:rsidRDefault="00E8437A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7A" w:rsidRPr="00E8437A" w:rsidRDefault="00E8437A" w:rsidP="00E8437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7A">
        <w:rPr>
          <w:rFonts w:ascii="Times New Roman" w:hAnsi="Times New Roman" w:cs="Times New Roman"/>
          <w:bCs/>
          <w:sz w:val="28"/>
          <w:szCs w:val="28"/>
        </w:rPr>
        <w:t>Тезисы должны кратко рассказать об основных результатах работы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F50A1" w:rsidRDefault="00FF50A1" w:rsidP="00E843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 выполн</w:t>
      </w:r>
      <w:r w:rsidR="00E8437A">
        <w:rPr>
          <w:rFonts w:ascii="Times New Roman" w:hAnsi="Times New Roman" w:cs="Times New Roman"/>
          <w:sz w:val="28"/>
          <w:szCs w:val="28"/>
        </w:rPr>
        <w:t xml:space="preserve">яются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R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oman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размер шрифта 14, интервал – 1,5. Объем не должен превышать 2 страницы.</w:t>
      </w:r>
    </w:p>
    <w:p w:rsidR="00E8437A" w:rsidRDefault="00E843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9B7E01" w:rsidRDefault="00E8437A" w:rsidP="00E8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ТЕЗИСЫ</w:t>
      </w:r>
    </w:p>
    <w:p w:rsidR="00E8437A" w:rsidRPr="009B7E01" w:rsidRDefault="00E8437A" w:rsidP="00E8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B7E01" w:rsidRDefault="009B7E01" w:rsidP="009B7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7E01">
        <w:rPr>
          <w:rFonts w:ascii="Times New Roman" w:hAnsi="Times New Roman" w:cs="Times New Roman"/>
          <w:b/>
          <w:sz w:val="28"/>
        </w:rPr>
        <w:t>Особенности жизнедеятельности кошек</w:t>
      </w:r>
      <w:r w:rsidR="00E8437A">
        <w:rPr>
          <w:rFonts w:ascii="Times New Roman" w:hAnsi="Times New Roman" w:cs="Times New Roman"/>
          <w:b/>
          <w:sz w:val="28"/>
        </w:rPr>
        <w:t xml:space="preserve"> в домашних условиях</w:t>
      </w:r>
    </w:p>
    <w:p w:rsidR="00E8437A" w:rsidRPr="009B7E01" w:rsidRDefault="00E8437A" w:rsidP="009B7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B7E01" w:rsidRPr="009B7E01" w:rsidRDefault="009B7E01" w:rsidP="009B7E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B7E01">
        <w:rPr>
          <w:rFonts w:ascii="Times New Roman" w:hAnsi="Times New Roman" w:cs="Times New Roman"/>
          <w:sz w:val="28"/>
        </w:rPr>
        <w:t>Автор: Комаров Андрей , 3 класс, 7 школа.</w:t>
      </w:r>
    </w:p>
    <w:p w:rsidR="009B7E01" w:rsidRPr="009B7E01" w:rsidRDefault="009B7E01" w:rsidP="009B7E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B7E01">
        <w:rPr>
          <w:rFonts w:ascii="Times New Roman" w:hAnsi="Times New Roman" w:cs="Times New Roman"/>
          <w:sz w:val="28"/>
        </w:rPr>
        <w:t>Научный руководитель: Иванова О.А., учитель биологии и химии</w:t>
      </w:r>
    </w:p>
    <w:p w:rsidR="009B7E01" w:rsidRPr="009B7E01" w:rsidRDefault="009B7E01" w:rsidP="009B7E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7E01" w:rsidRPr="009B7E01" w:rsidRDefault="009B7E01" w:rsidP="009B7E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7E01">
        <w:rPr>
          <w:rFonts w:ascii="Times New Roman" w:hAnsi="Times New Roman" w:cs="Times New Roman"/>
          <w:b/>
          <w:sz w:val="28"/>
        </w:rPr>
        <w:t xml:space="preserve">Введение </w:t>
      </w:r>
      <w:r w:rsidRPr="009B7E01">
        <w:rPr>
          <w:rFonts w:ascii="Times New Roman" w:hAnsi="Times New Roman" w:cs="Times New Roman"/>
          <w:sz w:val="28"/>
        </w:rPr>
        <w:t>(3-4 предложения)</w:t>
      </w:r>
    </w:p>
    <w:p w:rsidR="009B7E01" w:rsidRPr="009B7E01" w:rsidRDefault="009B7E01" w:rsidP="009B7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01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9B7E01">
        <w:rPr>
          <w:rFonts w:ascii="Times New Roman" w:hAnsi="Times New Roman" w:cs="Times New Roman"/>
          <w:sz w:val="28"/>
          <w:szCs w:val="28"/>
        </w:rPr>
        <w:t>(1-2 предложения)</w:t>
      </w:r>
    </w:p>
    <w:p w:rsidR="009B7E01" w:rsidRPr="009B7E01" w:rsidRDefault="009B7E01" w:rsidP="009B7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01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</w:p>
    <w:p w:rsidR="009B7E01" w:rsidRPr="009B7E01" w:rsidRDefault="009B7E01" w:rsidP="009B7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E01">
        <w:rPr>
          <w:rFonts w:ascii="Times New Roman" w:hAnsi="Times New Roman" w:cs="Times New Roman"/>
          <w:b/>
          <w:sz w:val="28"/>
          <w:szCs w:val="28"/>
        </w:rPr>
        <w:t>Задачи: 1), 2), 3)…</w:t>
      </w:r>
    </w:p>
    <w:p w:rsidR="009B7E01" w:rsidRPr="009B7E01" w:rsidRDefault="009B7E01" w:rsidP="009B7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01">
        <w:rPr>
          <w:rFonts w:ascii="Times New Roman" w:hAnsi="Times New Roman" w:cs="Times New Roman"/>
          <w:sz w:val="28"/>
          <w:szCs w:val="28"/>
        </w:rPr>
        <w:t>Что сделано, кратко методика</w:t>
      </w:r>
    </w:p>
    <w:p w:rsidR="009B7E01" w:rsidRPr="009B7E01" w:rsidRDefault="009B7E01" w:rsidP="009B7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01">
        <w:rPr>
          <w:rFonts w:ascii="Times New Roman" w:hAnsi="Times New Roman" w:cs="Times New Roman"/>
          <w:sz w:val="28"/>
          <w:szCs w:val="28"/>
        </w:rPr>
        <w:t>Что получено, основные результаты</w:t>
      </w:r>
    </w:p>
    <w:p w:rsidR="009B7E01" w:rsidRPr="009B7E01" w:rsidRDefault="009B7E01" w:rsidP="009B7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E0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E3050B" w:rsidRDefault="00E305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0B" w:rsidRDefault="00E305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0B" w:rsidRDefault="00E305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E01" w:rsidRDefault="009B7E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E01" w:rsidRDefault="009B7E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E01" w:rsidRDefault="009B7E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E01" w:rsidRDefault="009B7E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E01" w:rsidRDefault="009B7E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E01" w:rsidRDefault="009B7E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E01" w:rsidRDefault="009B7E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E01" w:rsidRDefault="009B7E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0B" w:rsidRDefault="00E305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A43" w:rsidRDefault="00A64A43" w:rsidP="00060E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A64A43" w:rsidRDefault="00A64A43" w:rsidP="00060E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FF50A1" w:rsidRDefault="00FF50A1" w:rsidP="00060E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Образец оформления титульного листа</w:t>
      </w:r>
    </w:p>
    <w:p w:rsidR="00060ED5" w:rsidRDefault="00060ED5" w:rsidP="00060E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060ED5" w:rsidRDefault="00060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ED5" w:rsidRDefault="00FF5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детей «Дом детского творчества «Юность» им. В.П. Макеева» </w:t>
      </w:r>
    </w:p>
    <w:p w:rsidR="00FF50A1" w:rsidRDefault="00FF50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</w:rPr>
        <w:t>аучно-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исследовательская конференция</w:t>
      </w:r>
    </w:p>
    <w:p w:rsidR="00FF50A1" w:rsidRDefault="00FF50A1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«Яблоко» 201</w:t>
      </w:r>
      <w:r w:rsidR="003D085E">
        <w:rPr>
          <w:sz w:val="28"/>
          <w:szCs w:val="28"/>
        </w:rPr>
        <w:t>7</w:t>
      </w:r>
    </w:p>
    <w:p w:rsidR="00FF50A1" w:rsidRDefault="00FF50A1">
      <w:pPr>
        <w:pStyle w:val="a8"/>
        <w:jc w:val="center"/>
      </w:pPr>
    </w:p>
    <w:p w:rsidR="00FF50A1" w:rsidRDefault="00FF50A1">
      <w:pPr>
        <w:pStyle w:val="21"/>
        <w:spacing w:after="0" w:line="240" w:lineRule="auto"/>
      </w:pPr>
    </w:p>
    <w:p w:rsidR="00FF50A1" w:rsidRDefault="00FF50A1">
      <w:pPr>
        <w:pStyle w:val="21"/>
        <w:spacing w:after="0" w:line="240" w:lineRule="auto"/>
      </w:pPr>
    </w:p>
    <w:p w:rsidR="00FF50A1" w:rsidRDefault="00FF50A1">
      <w:pPr>
        <w:pStyle w:val="21"/>
        <w:spacing w:after="0" w:line="240" w:lineRule="auto"/>
      </w:pPr>
    </w:p>
    <w:p w:rsidR="00FF50A1" w:rsidRDefault="00FF50A1">
      <w:pPr>
        <w:pStyle w:val="21"/>
        <w:spacing w:after="0" w:line="240" w:lineRule="auto"/>
      </w:pPr>
    </w:p>
    <w:p w:rsidR="00FF50A1" w:rsidRDefault="00FF50A1">
      <w:pPr>
        <w:pStyle w:val="21"/>
        <w:spacing w:after="0" w:line="240" w:lineRule="auto"/>
      </w:pPr>
    </w:p>
    <w:p w:rsidR="00FF50A1" w:rsidRDefault="00FF50A1">
      <w:pPr>
        <w:pStyle w:val="21"/>
        <w:spacing w:after="0" w:line="240" w:lineRule="auto"/>
      </w:pPr>
    </w:p>
    <w:p w:rsidR="00FF50A1" w:rsidRDefault="00FF50A1">
      <w:pPr>
        <w:pStyle w:val="21"/>
        <w:spacing w:after="0" w:line="240" w:lineRule="auto"/>
      </w:pPr>
    </w:p>
    <w:p w:rsidR="00FF50A1" w:rsidRDefault="00FF50A1">
      <w:pPr>
        <w:pStyle w:val="21"/>
        <w:spacing w:after="0" w:line="240" w:lineRule="auto"/>
        <w:ind w:left="0"/>
      </w:pPr>
    </w:p>
    <w:p w:rsidR="00FF50A1" w:rsidRDefault="00FF50A1">
      <w:pPr>
        <w:pStyle w:val="21"/>
        <w:spacing w:after="0" w:line="240" w:lineRule="auto"/>
      </w:pPr>
    </w:p>
    <w:p w:rsidR="00FF50A1" w:rsidRDefault="00FF50A1">
      <w:pPr>
        <w:pStyle w:val="21"/>
        <w:spacing w:after="0" w:line="240" w:lineRule="auto"/>
      </w:pPr>
    </w:p>
    <w:p w:rsidR="00FF50A1" w:rsidRDefault="00FF50A1">
      <w:pPr>
        <w:pStyle w:val="21"/>
        <w:spacing w:after="0" w:line="240" w:lineRule="auto"/>
      </w:pPr>
    </w:p>
    <w:p w:rsidR="00FF50A1" w:rsidRDefault="00FF50A1">
      <w:pPr>
        <w:pStyle w:val="21"/>
        <w:spacing w:after="0" w:line="240" w:lineRule="auto"/>
        <w:ind w:left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Избирательный ценз</w:t>
      </w:r>
    </w:p>
    <w:p w:rsidR="00FF50A1" w:rsidRDefault="00FF50A1">
      <w:pPr>
        <w:pStyle w:val="21"/>
        <w:spacing w:after="0" w:line="240" w:lineRule="auto"/>
        <w:ind w:left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 прошлом и настоящем</w:t>
      </w:r>
    </w:p>
    <w:p w:rsidR="00FF50A1" w:rsidRDefault="00FF50A1">
      <w:pPr>
        <w:pStyle w:val="21"/>
        <w:spacing w:after="0" w:line="240" w:lineRule="auto"/>
        <w:rPr>
          <w:b/>
          <w:sz w:val="36"/>
          <w:szCs w:val="36"/>
        </w:rPr>
      </w:pPr>
    </w:p>
    <w:p w:rsidR="00FF50A1" w:rsidRDefault="00FF50A1">
      <w:pPr>
        <w:pStyle w:val="21"/>
        <w:spacing w:after="0" w:line="240" w:lineRule="auto"/>
        <w:rPr>
          <w:b/>
          <w:sz w:val="36"/>
          <w:szCs w:val="36"/>
        </w:rPr>
      </w:pPr>
    </w:p>
    <w:p w:rsidR="00FF50A1" w:rsidRDefault="00FF50A1">
      <w:pPr>
        <w:pStyle w:val="21"/>
        <w:spacing w:after="0" w:line="240" w:lineRule="auto"/>
        <w:rPr>
          <w:b/>
          <w:sz w:val="36"/>
          <w:szCs w:val="36"/>
        </w:rPr>
      </w:pPr>
    </w:p>
    <w:p w:rsidR="00FF50A1" w:rsidRDefault="00FF50A1">
      <w:pPr>
        <w:pStyle w:val="21"/>
        <w:spacing w:after="0" w:line="240" w:lineRule="auto"/>
        <w:ind w:left="5761"/>
        <w:rPr>
          <w:szCs w:val="28"/>
        </w:rPr>
      </w:pPr>
      <w:r>
        <w:rPr>
          <w:b/>
          <w:bCs/>
          <w:szCs w:val="28"/>
        </w:rPr>
        <w:t>Автор:</w:t>
      </w:r>
      <w:r>
        <w:rPr>
          <w:szCs w:val="28"/>
        </w:rPr>
        <w:t xml:space="preserve"> Иванова Мария, </w:t>
      </w:r>
      <w:r>
        <w:rPr>
          <w:szCs w:val="28"/>
        </w:rPr>
        <w:br/>
        <w:t xml:space="preserve">9 класс, МОУ СОШ  № 10, </w:t>
      </w:r>
      <w:r>
        <w:rPr>
          <w:szCs w:val="28"/>
        </w:rPr>
        <w:br/>
        <w:t>г. Миасс</w:t>
      </w:r>
      <w:r>
        <w:rPr>
          <w:szCs w:val="28"/>
        </w:rPr>
        <w:br/>
      </w:r>
      <w:r>
        <w:rPr>
          <w:b/>
          <w:bCs/>
          <w:szCs w:val="28"/>
        </w:rPr>
        <w:t>Научный руководитель:</w:t>
      </w:r>
      <w:r>
        <w:rPr>
          <w:szCs w:val="28"/>
        </w:rPr>
        <w:br/>
        <w:t xml:space="preserve">Петрова Елена Юрьевна, </w:t>
      </w:r>
      <w:r>
        <w:rPr>
          <w:szCs w:val="28"/>
        </w:rPr>
        <w:br/>
        <w:t>учитель истории и обществознания,</w:t>
      </w:r>
    </w:p>
    <w:p w:rsidR="00FF50A1" w:rsidRDefault="00FF50A1">
      <w:pPr>
        <w:pStyle w:val="21"/>
        <w:spacing w:after="0" w:line="240" w:lineRule="auto"/>
        <w:ind w:left="5761"/>
        <w:rPr>
          <w:bCs/>
          <w:szCs w:val="28"/>
        </w:rPr>
      </w:pPr>
      <w:r>
        <w:rPr>
          <w:bCs/>
          <w:szCs w:val="28"/>
        </w:rPr>
        <w:t>МОУ СОШ № 10</w:t>
      </w:r>
    </w:p>
    <w:p w:rsidR="00FF50A1" w:rsidRDefault="00FF50A1">
      <w:pPr>
        <w:pStyle w:val="21"/>
        <w:spacing w:after="0" w:line="240" w:lineRule="auto"/>
        <w:ind w:left="5761"/>
        <w:rPr>
          <w:b/>
          <w:bCs/>
          <w:szCs w:val="28"/>
        </w:rPr>
      </w:pPr>
      <w:r>
        <w:rPr>
          <w:b/>
          <w:bCs/>
          <w:szCs w:val="28"/>
        </w:rPr>
        <w:t>Научный консультант:</w:t>
      </w:r>
    </w:p>
    <w:p w:rsidR="00FF50A1" w:rsidRDefault="00FF50A1">
      <w:pPr>
        <w:pStyle w:val="21"/>
        <w:spacing w:after="0" w:line="240" w:lineRule="auto"/>
      </w:pPr>
    </w:p>
    <w:p w:rsidR="00FF50A1" w:rsidRDefault="00FF50A1">
      <w:pPr>
        <w:pStyle w:val="21"/>
        <w:spacing w:after="0" w:line="240" w:lineRule="auto"/>
      </w:pPr>
    </w:p>
    <w:p w:rsidR="00FF50A1" w:rsidRDefault="00FF50A1">
      <w:pPr>
        <w:pStyle w:val="21"/>
        <w:spacing w:after="0" w:line="240" w:lineRule="auto"/>
      </w:pPr>
    </w:p>
    <w:p w:rsidR="00FF50A1" w:rsidRDefault="00FF50A1">
      <w:pPr>
        <w:pStyle w:val="21"/>
        <w:spacing w:after="0" w:line="240" w:lineRule="auto"/>
      </w:pPr>
    </w:p>
    <w:p w:rsidR="00FF50A1" w:rsidRDefault="00FF50A1">
      <w:pPr>
        <w:pStyle w:val="21"/>
        <w:spacing w:after="0" w:line="240" w:lineRule="auto"/>
      </w:pPr>
    </w:p>
    <w:p w:rsidR="00FF50A1" w:rsidRDefault="00FF50A1">
      <w:pPr>
        <w:pStyle w:val="21"/>
        <w:spacing w:after="0" w:line="240" w:lineRule="auto"/>
      </w:pPr>
    </w:p>
    <w:p w:rsidR="00FF50A1" w:rsidRDefault="00FF50A1">
      <w:pPr>
        <w:pStyle w:val="21"/>
        <w:spacing w:after="0" w:line="240" w:lineRule="auto"/>
      </w:pPr>
    </w:p>
    <w:p w:rsidR="00FF50A1" w:rsidRDefault="00FF50A1">
      <w:pPr>
        <w:pStyle w:val="21"/>
        <w:spacing w:after="0" w:line="240" w:lineRule="auto"/>
      </w:pPr>
    </w:p>
    <w:p w:rsidR="00FF50A1" w:rsidRDefault="00FF50A1">
      <w:pPr>
        <w:pStyle w:val="21"/>
        <w:spacing w:after="0" w:line="240" w:lineRule="auto"/>
      </w:pPr>
    </w:p>
    <w:p w:rsidR="00FF50A1" w:rsidRDefault="00FF50A1">
      <w:pPr>
        <w:pStyle w:val="21"/>
        <w:spacing w:after="0" w:line="240" w:lineRule="auto"/>
      </w:pPr>
    </w:p>
    <w:p w:rsidR="00FF50A1" w:rsidRPr="00060ED5" w:rsidRDefault="00FF50A1" w:rsidP="008F4A29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 w:rsidRPr="00060ED5">
        <w:rPr>
          <w:rFonts w:ascii="Times New Roman" w:hAnsi="Times New Roman" w:cs="Times New Roman"/>
          <w:sz w:val="28"/>
          <w:szCs w:val="28"/>
        </w:rPr>
        <w:t>Миасс , 201</w:t>
      </w:r>
      <w:r w:rsidR="00290EEC">
        <w:rPr>
          <w:rFonts w:ascii="Times New Roman" w:hAnsi="Times New Roman" w:cs="Times New Roman"/>
          <w:sz w:val="28"/>
          <w:szCs w:val="28"/>
        </w:rPr>
        <w:t>7</w:t>
      </w:r>
    </w:p>
    <w:p w:rsidR="00FF50A1" w:rsidRDefault="00FF50A1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343B9D" w:rsidRDefault="00343B9D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43B9D" w:rsidRDefault="00343B9D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D688D" w:rsidRDefault="00DD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88D" w:rsidRDefault="00DD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0A1" w:rsidRDefault="00FF5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F50A1" w:rsidRDefault="00FF5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конференции </w:t>
      </w:r>
    </w:p>
    <w:p w:rsidR="00FF50A1" w:rsidRDefault="00FF5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«Яблоко</w:t>
      </w:r>
      <w:r w:rsidR="00060ED5">
        <w:rPr>
          <w:rFonts w:ascii="Times New Roman" w:hAnsi="Times New Roman" w:cs="Times New Roman"/>
          <w:sz w:val="28"/>
          <w:szCs w:val="28"/>
        </w:rPr>
        <w:t>-201</w:t>
      </w:r>
      <w:r w:rsidR="00290E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 в 201</w:t>
      </w:r>
      <w:r w:rsidR="00290EEC">
        <w:rPr>
          <w:rFonts w:ascii="Times New Roman" w:hAnsi="Times New Roman" w:cs="Times New Roman"/>
          <w:sz w:val="28"/>
          <w:szCs w:val="28"/>
        </w:rPr>
        <w:t>6</w:t>
      </w:r>
      <w:r w:rsidR="00060ED5">
        <w:rPr>
          <w:rFonts w:ascii="Times New Roman" w:hAnsi="Times New Roman" w:cs="Times New Roman"/>
          <w:sz w:val="28"/>
          <w:szCs w:val="28"/>
        </w:rPr>
        <w:t>-201</w:t>
      </w:r>
      <w:r w:rsidR="00290E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FF50A1" w:rsidRDefault="00FF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0A1" w:rsidRDefault="00FF50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6"/>
        <w:gridCol w:w="1306"/>
        <w:gridCol w:w="1417"/>
        <w:gridCol w:w="2835"/>
        <w:gridCol w:w="2410"/>
      </w:tblGrid>
      <w:tr w:rsidR="00CB6836" w:rsidTr="00CB6836">
        <w:trPr>
          <w:trHeight w:hRule="exact" w:val="791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6836" w:rsidRDefault="00CB6836" w:rsidP="00CB683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 участника (полностью) 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6836" w:rsidRDefault="00A64A43" w:rsidP="00CB683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B6836">
              <w:rPr>
                <w:rFonts w:ascii="Times New Roman" w:hAnsi="Times New Roman" w:cs="Times New Roman"/>
              </w:rPr>
              <w:t>кола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64A43" w:rsidRDefault="00A64A43" w:rsidP="00CB683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6836" w:rsidRDefault="00CB6836" w:rsidP="00CB683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направления (секция)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6836" w:rsidRDefault="00CB6836" w:rsidP="00A64A43">
            <w:pPr>
              <w:widowControl w:val="0"/>
              <w:autoSpaceDE w:val="0"/>
              <w:snapToGrid w:val="0"/>
              <w:spacing w:after="0" w:line="240" w:lineRule="auto"/>
              <w:ind w:left="2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исследовательской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6836" w:rsidRPr="00CB6836" w:rsidRDefault="00CB6836" w:rsidP="00CB683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6">
              <w:rPr>
                <w:rFonts w:ascii="Times New Roman" w:hAnsi="Times New Roman" w:cs="Times New Roman"/>
                <w:sz w:val="24"/>
                <w:szCs w:val="24"/>
              </w:rPr>
              <w:t>Ф.И.О. нау</w:t>
            </w:r>
            <w:r w:rsidR="00A64A43">
              <w:rPr>
                <w:rFonts w:ascii="Times New Roman" w:hAnsi="Times New Roman" w:cs="Times New Roman"/>
                <w:sz w:val="24"/>
                <w:szCs w:val="24"/>
              </w:rPr>
              <w:t>чного руководителя (полностью),</w:t>
            </w:r>
          </w:p>
          <w:p w:rsidR="00CB6836" w:rsidRPr="00CB6836" w:rsidRDefault="00CB6836" w:rsidP="00CB683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spellStart"/>
            <w:proofErr w:type="gramStart"/>
            <w:r w:rsidRPr="00CB683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  <w:proofErr w:type="gramEnd"/>
            <w:r w:rsidRPr="00CB6836">
              <w:rPr>
                <w:rFonts w:ascii="Times New Roman" w:hAnsi="Times New Roman" w:cs="Times New Roman"/>
                <w:sz w:val="24"/>
                <w:szCs w:val="24"/>
              </w:rPr>
              <w:t>, место работы, рабочий телефон</w:t>
            </w:r>
          </w:p>
        </w:tc>
      </w:tr>
      <w:tr w:rsidR="00CB6836" w:rsidTr="00CB6836">
        <w:trPr>
          <w:trHeight w:hRule="exact" w:val="946"/>
        </w:trPr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36" w:rsidRDefault="00CB683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36" w:rsidRDefault="00CB683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36" w:rsidRDefault="00CB683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6836" w:rsidRDefault="00CB68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836" w:rsidRPr="00CB6836" w:rsidRDefault="00A64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6836" w:rsidRPr="00CB6836">
              <w:rPr>
                <w:rFonts w:ascii="Times New Roman" w:hAnsi="Times New Roman" w:cs="Times New Roman"/>
                <w:sz w:val="24"/>
                <w:szCs w:val="24"/>
              </w:rPr>
              <w:t>олжность, телефон,</w:t>
            </w:r>
            <w:r w:rsidR="00CB6836" w:rsidRPr="00CB6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 w:rsidR="00CB6836" w:rsidRPr="00CB6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6836" w:rsidRPr="00CB6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B6836" w:rsidTr="00CB6836">
        <w:trPr>
          <w:trHeight w:hRule="exact" w:val="38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36" w:rsidRDefault="00CB683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36" w:rsidRDefault="00CB683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36" w:rsidRDefault="00CB683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6836" w:rsidRDefault="00CB68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836" w:rsidRDefault="00CB683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836" w:rsidTr="00CB6836">
        <w:trPr>
          <w:trHeight w:hRule="exact" w:val="389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36" w:rsidRDefault="00CB683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36" w:rsidRDefault="00CB683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36" w:rsidRDefault="00CB683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6836" w:rsidRDefault="00CB68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836" w:rsidRDefault="00CB683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836" w:rsidTr="00CB6836">
        <w:trPr>
          <w:trHeight w:hRule="exact" w:val="379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36" w:rsidRDefault="00CB683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36" w:rsidRDefault="00CB683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36" w:rsidRDefault="00CB683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6836" w:rsidRDefault="00CB68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836" w:rsidRDefault="00CB683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50A1" w:rsidRDefault="00FF50A1">
      <w:pPr>
        <w:tabs>
          <w:tab w:val="left" w:pos="75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50A1" w:rsidRDefault="00FF50A1">
      <w:pPr>
        <w:tabs>
          <w:tab w:val="left" w:pos="75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0A1" w:rsidRDefault="00FF50A1">
      <w:pPr>
        <w:tabs>
          <w:tab w:val="left" w:pos="75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A43" w:rsidRDefault="00A64A43">
      <w:pPr>
        <w:tabs>
          <w:tab w:val="left" w:pos="75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A43" w:rsidRDefault="00A64A43">
      <w:pPr>
        <w:tabs>
          <w:tab w:val="left" w:pos="75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4A4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D2" w:rsidRDefault="00A428D2">
      <w:pPr>
        <w:spacing w:after="0" w:line="240" w:lineRule="auto"/>
      </w:pPr>
      <w:r>
        <w:separator/>
      </w:r>
    </w:p>
  </w:endnote>
  <w:endnote w:type="continuationSeparator" w:id="0">
    <w:p w:rsidR="00A428D2" w:rsidRDefault="00A4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A1" w:rsidRDefault="00FF50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A1" w:rsidRDefault="00FF50A1">
    <w:pPr>
      <w:pStyle w:val="ad"/>
    </w:pPr>
    <w:r>
      <w:fldChar w:fldCharType="begin"/>
    </w:r>
    <w:r>
      <w:instrText xml:space="preserve"> PAGE </w:instrText>
    </w:r>
    <w:r>
      <w:fldChar w:fldCharType="separate"/>
    </w:r>
    <w:r w:rsidR="006C4F3E">
      <w:rPr>
        <w:noProof/>
      </w:rPr>
      <w:t>10</w:t>
    </w:r>
    <w:r>
      <w:fldChar w:fldCharType="end"/>
    </w:r>
  </w:p>
  <w:p w:rsidR="00FF50A1" w:rsidRDefault="00FF50A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A1" w:rsidRDefault="00FF50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D2" w:rsidRDefault="00A428D2">
      <w:pPr>
        <w:spacing w:after="0" w:line="240" w:lineRule="auto"/>
      </w:pPr>
      <w:r>
        <w:separator/>
      </w:r>
    </w:p>
  </w:footnote>
  <w:footnote w:type="continuationSeparator" w:id="0">
    <w:p w:rsidR="00A428D2" w:rsidRDefault="00A4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A1" w:rsidRDefault="00FF50A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A1" w:rsidRDefault="00FF50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5AB408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8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7">
    <w:nsid w:val="06CF5B13"/>
    <w:multiLevelType w:val="multilevel"/>
    <w:tmpl w:val="1C4E4E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7C337C4"/>
    <w:multiLevelType w:val="hybridMultilevel"/>
    <w:tmpl w:val="1C58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C6442"/>
    <w:multiLevelType w:val="hybridMultilevel"/>
    <w:tmpl w:val="F7029AA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14"/>
    <w:rsid w:val="000227FF"/>
    <w:rsid w:val="00035A22"/>
    <w:rsid w:val="00060ED5"/>
    <w:rsid w:val="00096072"/>
    <w:rsid w:val="00096160"/>
    <w:rsid w:val="000A3E81"/>
    <w:rsid w:val="000B72C9"/>
    <w:rsid w:val="000E0EBB"/>
    <w:rsid w:val="000F4475"/>
    <w:rsid w:val="00123D64"/>
    <w:rsid w:val="001242BA"/>
    <w:rsid w:val="00151033"/>
    <w:rsid w:val="00197B1E"/>
    <w:rsid w:val="001C150F"/>
    <w:rsid w:val="0028093F"/>
    <w:rsid w:val="00287B4D"/>
    <w:rsid w:val="00290EEC"/>
    <w:rsid w:val="002E1668"/>
    <w:rsid w:val="003351AB"/>
    <w:rsid w:val="00343B9D"/>
    <w:rsid w:val="00362B11"/>
    <w:rsid w:val="003B448D"/>
    <w:rsid w:val="003B4901"/>
    <w:rsid w:val="003C472F"/>
    <w:rsid w:val="003D085E"/>
    <w:rsid w:val="00432E88"/>
    <w:rsid w:val="0043722E"/>
    <w:rsid w:val="00453103"/>
    <w:rsid w:val="0047650A"/>
    <w:rsid w:val="004A70A0"/>
    <w:rsid w:val="004B3124"/>
    <w:rsid w:val="004E459C"/>
    <w:rsid w:val="00515AA5"/>
    <w:rsid w:val="005468A2"/>
    <w:rsid w:val="00590408"/>
    <w:rsid w:val="00596A28"/>
    <w:rsid w:val="005E7814"/>
    <w:rsid w:val="005F6BC2"/>
    <w:rsid w:val="00620C89"/>
    <w:rsid w:val="006432BF"/>
    <w:rsid w:val="00656C04"/>
    <w:rsid w:val="006C4F3E"/>
    <w:rsid w:val="006D2484"/>
    <w:rsid w:val="006E61C9"/>
    <w:rsid w:val="006F5263"/>
    <w:rsid w:val="0070684B"/>
    <w:rsid w:val="00712FD4"/>
    <w:rsid w:val="007163DA"/>
    <w:rsid w:val="0071715B"/>
    <w:rsid w:val="007401AC"/>
    <w:rsid w:val="00771DA1"/>
    <w:rsid w:val="00780545"/>
    <w:rsid w:val="007B4FFF"/>
    <w:rsid w:val="007D7A0F"/>
    <w:rsid w:val="007E4342"/>
    <w:rsid w:val="007E4674"/>
    <w:rsid w:val="00800C36"/>
    <w:rsid w:val="0081637C"/>
    <w:rsid w:val="00816B1C"/>
    <w:rsid w:val="00824750"/>
    <w:rsid w:val="008445EE"/>
    <w:rsid w:val="00846D60"/>
    <w:rsid w:val="008526BE"/>
    <w:rsid w:val="00853DC8"/>
    <w:rsid w:val="008A39AE"/>
    <w:rsid w:val="008D0BD8"/>
    <w:rsid w:val="008E5649"/>
    <w:rsid w:val="008E6C7B"/>
    <w:rsid w:val="008F4A29"/>
    <w:rsid w:val="00922F9A"/>
    <w:rsid w:val="00935F69"/>
    <w:rsid w:val="009A79A4"/>
    <w:rsid w:val="009B7E01"/>
    <w:rsid w:val="00A36953"/>
    <w:rsid w:val="00A428D2"/>
    <w:rsid w:val="00A558AA"/>
    <w:rsid w:val="00A63B0A"/>
    <w:rsid w:val="00A64A43"/>
    <w:rsid w:val="00AA6314"/>
    <w:rsid w:val="00AE5B35"/>
    <w:rsid w:val="00B150FB"/>
    <w:rsid w:val="00B44699"/>
    <w:rsid w:val="00B6030F"/>
    <w:rsid w:val="00C13BA3"/>
    <w:rsid w:val="00C45D9E"/>
    <w:rsid w:val="00C50D4D"/>
    <w:rsid w:val="00C513FE"/>
    <w:rsid w:val="00C8137A"/>
    <w:rsid w:val="00CB1D83"/>
    <w:rsid w:val="00CB6836"/>
    <w:rsid w:val="00CC55F3"/>
    <w:rsid w:val="00CD2576"/>
    <w:rsid w:val="00D14BA9"/>
    <w:rsid w:val="00D45E59"/>
    <w:rsid w:val="00D62A03"/>
    <w:rsid w:val="00D664C1"/>
    <w:rsid w:val="00D82C64"/>
    <w:rsid w:val="00DB3C4A"/>
    <w:rsid w:val="00DC36CD"/>
    <w:rsid w:val="00DD688D"/>
    <w:rsid w:val="00E03398"/>
    <w:rsid w:val="00E131AE"/>
    <w:rsid w:val="00E27D85"/>
    <w:rsid w:val="00E3050B"/>
    <w:rsid w:val="00E8437A"/>
    <w:rsid w:val="00E85FAE"/>
    <w:rsid w:val="00F449BA"/>
    <w:rsid w:val="00F53368"/>
    <w:rsid w:val="00F777F1"/>
    <w:rsid w:val="00FA7080"/>
    <w:rsid w:val="00FD12B0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32"/>
      <w:szCs w:val="32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b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b w:val="0"/>
    </w:rPr>
  </w:style>
  <w:style w:type="character" w:customStyle="1" w:styleId="WW8Num10z1">
    <w:name w:val="WW8Num10z1"/>
    <w:rPr>
      <w:rFonts w:ascii="Times New Roman" w:eastAsia="Times New Roman" w:hAnsi="Times New Roman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rPr>
      <w:rFonts w:ascii="Cambria" w:hAnsi="Cambria" w:cs="Cambria"/>
      <w:color w:val="404040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rPr>
      <w:rFonts w:eastAsia="Times New Roman" w:cs="Calibri"/>
      <w:sz w:val="22"/>
      <w:szCs w:val="22"/>
    </w:rPr>
  </w:style>
  <w:style w:type="character" w:customStyle="1" w:styleId="a6">
    <w:name w:val="Нижний колонтитул Знак"/>
    <w:rPr>
      <w:rFonts w:eastAsia="Times New Roman" w:cs="Calibri"/>
      <w:sz w:val="22"/>
      <w:szCs w:val="22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qFormat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s1">
    <w:name w:val="s1"/>
    <w:rsid w:val="0081637C"/>
  </w:style>
  <w:style w:type="paragraph" w:customStyle="1" w:styleId="p8">
    <w:name w:val="p8"/>
    <w:basedOn w:val="a"/>
    <w:rsid w:val="0081637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1637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1637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96160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09616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32"/>
      <w:szCs w:val="32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b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b w:val="0"/>
    </w:rPr>
  </w:style>
  <w:style w:type="character" w:customStyle="1" w:styleId="WW8Num10z1">
    <w:name w:val="WW8Num10z1"/>
    <w:rPr>
      <w:rFonts w:ascii="Times New Roman" w:eastAsia="Times New Roman" w:hAnsi="Times New Roman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rPr>
      <w:rFonts w:ascii="Cambria" w:hAnsi="Cambria" w:cs="Cambria"/>
      <w:color w:val="404040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rPr>
      <w:rFonts w:eastAsia="Times New Roman" w:cs="Calibri"/>
      <w:sz w:val="22"/>
      <w:szCs w:val="22"/>
    </w:rPr>
  </w:style>
  <w:style w:type="character" w:customStyle="1" w:styleId="a6">
    <w:name w:val="Нижний колонтитул Знак"/>
    <w:rPr>
      <w:rFonts w:eastAsia="Times New Roman" w:cs="Calibri"/>
      <w:sz w:val="22"/>
      <w:szCs w:val="22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qFormat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s1">
    <w:name w:val="s1"/>
    <w:rsid w:val="0081637C"/>
  </w:style>
  <w:style w:type="paragraph" w:customStyle="1" w:styleId="p8">
    <w:name w:val="p8"/>
    <w:basedOn w:val="a"/>
    <w:rsid w:val="0081637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1637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1637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96160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09616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17D3-62C0-489A-B76F-80F0DC23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УТВЕРЖДАЮ:</vt:lpstr>
    </vt:vector>
  </TitlesOfParts>
  <Company>Home</Company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УТВЕРЖДАЮ:</dc:title>
  <dc:creator>Admin</dc:creator>
  <cp:lastModifiedBy>Юность 6</cp:lastModifiedBy>
  <cp:revision>3</cp:revision>
  <cp:lastPrinted>2014-12-18T09:44:00Z</cp:lastPrinted>
  <dcterms:created xsi:type="dcterms:W3CDTF">2017-01-09T07:43:00Z</dcterms:created>
  <dcterms:modified xsi:type="dcterms:W3CDTF">2017-01-09T07:55:00Z</dcterms:modified>
</cp:coreProperties>
</file>